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BF" w:rsidRDefault="005B45BF" w:rsidP="005B45B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BodoniMTBlack-Identity-H" w:hAnsi="BodoniMTBlack-Identity-H" w:cs="BodoniMTBlack-Identity-H"/>
          <w:sz w:val="32"/>
          <w:szCs w:val="32"/>
        </w:rPr>
      </w:pPr>
      <w:r>
        <w:rPr>
          <w:rFonts w:ascii="BodoniMTBlack-Identity-H" w:hAnsi="BodoniMTBlack-Identity-H" w:cs="BodoniMTBlack-Identity-H"/>
          <w:sz w:val="32"/>
          <w:szCs w:val="32"/>
        </w:rPr>
        <w:t>THE AUGSBURG VISION</w:t>
      </w:r>
    </w:p>
    <w:p w:rsidR="005B45BF" w:rsidRPr="007D48C8" w:rsidRDefault="005B45BF" w:rsidP="005B45B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BrushScriptMT-Identity-H" w:hAnsi="BrushScriptMT-Identity-H" w:cs="BrushScriptMT-Identity-H"/>
          <w:i/>
          <w:iCs/>
          <w:sz w:val="24"/>
          <w:szCs w:val="24"/>
        </w:rPr>
      </w:pPr>
      <w:r w:rsidRPr="007D48C8">
        <w:rPr>
          <w:rFonts w:ascii="BrushScriptMT-Identity-H" w:hAnsi="BrushScriptMT-Identity-H" w:cs="BrushScriptMT-Identity-H"/>
          <w:i/>
          <w:iCs/>
          <w:sz w:val="24"/>
          <w:szCs w:val="24"/>
        </w:rPr>
        <w:t>Adopted July 19, 2006</w:t>
      </w:r>
    </w:p>
    <w:p w:rsidR="005B45BF" w:rsidRDefault="005B45BF" w:rsidP="005B45BF">
      <w:pPr>
        <w:autoSpaceDE w:val="0"/>
        <w:autoSpaceDN w:val="0"/>
        <w:adjustRightInd w:val="0"/>
        <w:spacing w:after="0" w:line="240" w:lineRule="auto"/>
        <w:ind w:firstLine="0"/>
        <w:rPr>
          <w:rFonts w:ascii="FranklinGothic-BookItalic-Ident" w:hAnsi="FranklinGothic-BookItalic-Ident" w:cs="FranklinGothic-BookItalic-Ident"/>
          <w:i/>
          <w:iCs/>
          <w:sz w:val="40"/>
          <w:szCs w:val="40"/>
        </w:rPr>
      </w:pPr>
    </w:p>
    <w:p w:rsidR="005B45BF" w:rsidRPr="005B45BF" w:rsidRDefault="005B45BF" w:rsidP="005B45BF">
      <w:pPr>
        <w:autoSpaceDE w:val="0"/>
        <w:autoSpaceDN w:val="0"/>
        <w:adjustRightInd w:val="0"/>
        <w:spacing w:after="0" w:line="240" w:lineRule="auto"/>
        <w:ind w:firstLine="0"/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</w:pPr>
      <w:r w:rsidRPr="005B45BF"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>We are a</w:t>
      </w:r>
      <w:r w:rsidR="00A45CF0"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>—</w:t>
      </w:r>
      <w:r w:rsidRPr="005B45BF"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 xml:space="preserve"> </w:t>
      </w:r>
    </w:p>
    <w:p w:rsidR="005B45BF" w:rsidRDefault="005B45BF" w:rsidP="007D48C8">
      <w:pPr>
        <w:autoSpaceDE w:val="0"/>
        <w:autoSpaceDN w:val="0"/>
        <w:adjustRightInd w:val="0"/>
        <w:spacing w:before="60" w:after="120" w:line="240" w:lineRule="auto"/>
        <w:ind w:firstLine="0"/>
        <w:jc w:val="center"/>
        <w:rPr>
          <w:rFonts w:ascii="FranklinGothic-BookItalic-Ident" w:hAnsi="FranklinGothic-BookItalic-Ident" w:cs="FranklinGothic-BookItalic-Ident"/>
          <w:i/>
          <w:iCs/>
          <w:sz w:val="32"/>
          <w:szCs w:val="32"/>
        </w:rPr>
      </w:pPr>
      <w:r w:rsidRPr="005B45BF">
        <w:rPr>
          <w:rFonts w:ascii="FranklinGothic-BookItalic-Ident" w:hAnsi="FranklinGothic-BookItalic-Ident" w:cs="FranklinGothic-BookItalic-Ident"/>
          <w:i/>
          <w:iCs/>
          <w:sz w:val="32"/>
          <w:szCs w:val="32"/>
        </w:rPr>
        <w:t>Christ Centered, Gospel Driven, Bible Teaching</w:t>
      </w:r>
    </w:p>
    <w:p w:rsidR="005B45BF" w:rsidRPr="005B45BF" w:rsidRDefault="005B45BF" w:rsidP="005B45BF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</w:pPr>
      <w:proofErr w:type="gramStart"/>
      <w:r w:rsidRPr="005B45BF"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>fellowship</w:t>
      </w:r>
      <w:proofErr w:type="gramEnd"/>
      <w:r w:rsidRPr="005B45BF"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 xml:space="preserve"> of churches, chapters, and confessors</w:t>
      </w:r>
    </w:p>
    <w:p w:rsidR="007D48C8" w:rsidRDefault="007D48C8" w:rsidP="005B45BF">
      <w:pPr>
        <w:autoSpaceDE w:val="0"/>
        <w:autoSpaceDN w:val="0"/>
        <w:adjustRightInd w:val="0"/>
        <w:spacing w:after="0" w:line="240" w:lineRule="auto"/>
        <w:ind w:firstLine="0"/>
        <w:rPr>
          <w:rFonts w:ascii="FranklinGothic-Book-Identity-H" w:hAnsi="FranklinGothic-Book-Identity-H" w:cs="FranklinGothic-Book-Identity-H"/>
          <w:sz w:val="26"/>
          <w:szCs w:val="26"/>
        </w:rPr>
      </w:pPr>
    </w:p>
    <w:p w:rsidR="007D48C8" w:rsidRDefault="007D48C8" w:rsidP="005B45BF">
      <w:pPr>
        <w:autoSpaceDE w:val="0"/>
        <w:autoSpaceDN w:val="0"/>
        <w:adjustRightInd w:val="0"/>
        <w:spacing w:after="0" w:line="240" w:lineRule="auto"/>
        <w:ind w:firstLine="0"/>
        <w:rPr>
          <w:rFonts w:ascii="FranklinGothic-Book-Identity-H" w:hAnsi="FranklinGothic-Book-Identity-H" w:cs="FranklinGothic-Book-Identity-H"/>
          <w:sz w:val="26"/>
          <w:szCs w:val="26"/>
        </w:rPr>
      </w:pPr>
    </w:p>
    <w:p w:rsidR="007D48C8" w:rsidRDefault="00EF7A28" w:rsidP="005B45BF">
      <w:pPr>
        <w:autoSpaceDE w:val="0"/>
        <w:autoSpaceDN w:val="0"/>
        <w:adjustRightInd w:val="0"/>
        <w:spacing w:after="0" w:line="240" w:lineRule="auto"/>
        <w:ind w:firstLine="0"/>
        <w:rPr>
          <w:rFonts w:ascii="FranklinGothic-Book-Identity-H" w:hAnsi="FranklinGothic-Book-Identity-H" w:cs="FranklinGothic-Book-Identity-H"/>
          <w:sz w:val="26"/>
          <w:szCs w:val="26"/>
        </w:rPr>
      </w:pPr>
      <w:r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>Our</w:t>
      </w:r>
      <w:r w:rsidR="00A45CF0"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 xml:space="preserve"> </w:t>
      </w:r>
      <w:r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 xml:space="preserve">life signs </w:t>
      </w:r>
      <w:r w:rsidR="00A45CF0"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>are—</w:t>
      </w:r>
    </w:p>
    <w:p w:rsidR="005B45BF" w:rsidRDefault="00A45CF0" w:rsidP="0049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sz w:val="26"/>
          <w:szCs w:val="26"/>
        </w:rPr>
      </w:pPr>
      <w:r w:rsidRPr="00A45CF0">
        <w:rPr>
          <w:rFonts w:ascii="FranklinGothic-Book-Identity-H" w:hAnsi="FranklinGothic-Book-Identity-H" w:cs="FranklinGothic-Book-Identity-H"/>
          <w:b/>
          <w:sz w:val="26"/>
          <w:szCs w:val="26"/>
        </w:rPr>
        <w:t>Worship</w:t>
      </w:r>
      <w:r>
        <w:rPr>
          <w:rFonts w:ascii="FranklinGothic-Book-Identity-H" w:hAnsi="FranklinGothic-Book-Identity-H" w:cs="FranklinGothic-Book-Identity-H"/>
          <w:sz w:val="26"/>
          <w:szCs w:val="26"/>
        </w:rPr>
        <w:t xml:space="preserve"> as</w:t>
      </w:r>
    </w:p>
    <w:p w:rsidR="00EF7A28" w:rsidRPr="00EF7A28" w:rsidRDefault="00EF7A28" w:rsidP="00EF7A28">
      <w:pPr>
        <w:pStyle w:val="ListParagraph"/>
        <w:autoSpaceDE w:val="0"/>
        <w:autoSpaceDN w:val="0"/>
        <w:adjustRightInd w:val="0"/>
        <w:spacing w:before="120" w:after="0" w:line="240" w:lineRule="auto"/>
        <w:ind w:firstLine="0"/>
        <w:rPr>
          <w:rFonts w:ascii="FranklinGothic-Book-Identity-H" w:hAnsi="FranklinGothic-Book-Identity-H" w:cs="FranklinGothic-Book-Identity-H"/>
          <w:sz w:val="6"/>
          <w:szCs w:val="6"/>
        </w:rPr>
      </w:pPr>
    </w:p>
    <w:p w:rsidR="005B45BF" w:rsidRPr="00A45CF0" w:rsidRDefault="005B45BF" w:rsidP="00EF7A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FranklinGothic-Book-Identity-H" w:hAnsi="FranklinGothic-Book-Identity-H" w:cs="FranklinGothic-Book-Identity-H"/>
        </w:rPr>
      </w:pPr>
      <w:r w:rsidRPr="00A45CF0">
        <w:rPr>
          <w:rFonts w:ascii="FranklinGothic-Book-Identity-H" w:hAnsi="FranklinGothic-Book-Identity-H" w:cs="FranklinGothic-Book-Identity-H"/>
          <w:b/>
        </w:rPr>
        <w:t>God’s “Divine Service”</w:t>
      </w:r>
      <w:r w:rsidR="00A45CF0">
        <w:rPr>
          <w:rFonts w:ascii="FranklinGothic-Book-Identity-H" w:hAnsi="FranklinGothic-Book-Identity-H" w:cs="FranklinGothic-Book-Identity-H"/>
        </w:rPr>
        <w:t xml:space="preserve"> by means of</w:t>
      </w:r>
    </w:p>
    <w:p w:rsidR="00A45CF0" w:rsidRDefault="005B45BF" w:rsidP="0049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</w:rPr>
      </w:pPr>
      <w:r w:rsidRPr="00A45CF0">
        <w:rPr>
          <w:rFonts w:ascii="FranklinGothic-Book-Identity-H" w:hAnsi="FranklinGothic-Book-Identity-H" w:cs="FranklinGothic-Book-Identity-H"/>
          <w:b/>
        </w:rPr>
        <w:t>Word and Sacrament</w:t>
      </w:r>
      <w:r w:rsidR="00A45CF0">
        <w:rPr>
          <w:rFonts w:ascii="FranklinGothic-Book-Identity-H" w:hAnsi="FranklinGothic-Book-Identity-H" w:cs="FranklinGothic-Book-Identity-H"/>
        </w:rPr>
        <w:t xml:space="preserve"> in, with, and under which</w:t>
      </w:r>
    </w:p>
    <w:p w:rsidR="00497B59" w:rsidRDefault="005B45BF" w:rsidP="0049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</w:rPr>
      </w:pPr>
      <w:r w:rsidRPr="00A45CF0">
        <w:rPr>
          <w:rFonts w:ascii="FranklinGothic-Book-Identity-H" w:hAnsi="FranklinGothic-Book-Identity-H" w:cs="FranklinGothic-Book-Identity-H"/>
          <w:b/>
        </w:rPr>
        <w:t>God comes to his people</w:t>
      </w:r>
      <w:r w:rsidRPr="00A45CF0">
        <w:rPr>
          <w:rFonts w:ascii="FranklinGothic-Book-Identity-H" w:hAnsi="FranklinGothic-Book-Identity-H" w:cs="FranklinGothic-Book-Identity-H"/>
        </w:rPr>
        <w:t xml:space="preserve"> and gives them</w:t>
      </w:r>
      <w:r w:rsidR="007D48C8" w:rsidRPr="00A45CF0">
        <w:rPr>
          <w:rFonts w:ascii="FranklinGothic-Book-Identity-H" w:hAnsi="FranklinGothic-Book-Identity-H" w:cs="FranklinGothic-Book-Identity-H"/>
        </w:rPr>
        <w:t xml:space="preserve"> </w:t>
      </w:r>
      <w:r w:rsidRPr="00A45CF0">
        <w:rPr>
          <w:rFonts w:ascii="FranklinGothic-Book-Identity-H" w:hAnsi="FranklinGothic-Book-Identity-H" w:cs="FranklinGothic-Book-Identity-H"/>
        </w:rPr>
        <w:t>faith</w:t>
      </w:r>
    </w:p>
    <w:p w:rsidR="00EF7A28" w:rsidRPr="00EF7A28" w:rsidRDefault="00EF7A28" w:rsidP="00EF7A28">
      <w:pPr>
        <w:pStyle w:val="ListParagraph"/>
        <w:autoSpaceDE w:val="0"/>
        <w:autoSpaceDN w:val="0"/>
        <w:adjustRightInd w:val="0"/>
        <w:spacing w:before="120" w:after="0" w:line="240" w:lineRule="auto"/>
        <w:ind w:left="1440" w:firstLine="0"/>
        <w:rPr>
          <w:rFonts w:ascii="FranklinGothic-Book-Identity-H" w:hAnsi="FranklinGothic-Book-Identity-H" w:cs="FranklinGothic-Book-Identity-H"/>
          <w:sz w:val="6"/>
          <w:szCs w:val="6"/>
        </w:rPr>
      </w:pPr>
    </w:p>
    <w:p w:rsidR="003960C8" w:rsidRDefault="003960C8" w:rsidP="0049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sz w:val="26"/>
          <w:szCs w:val="26"/>
        </w:rPr>
      </w:pPr>
      <w:r w:rsidRPr="003960C8">
        <w:rPr>
          <w:rFonts w:ascii="FranklinGothic-Book-Identity-H" w:hAnsi="FranklinGothic-Book-Identity-H" w:cs="FranklinGothic-Book-Identity-H"/>
          <w:b/>
          <w:sz w:val="26"/>
          <w:szCs w:val="26"/>
        </w:rPr>
        <w:t>Spiritual Formation</w:t>
      </w:r>
      <w:r>
        <w:rPr>
          <w:rFonts w:ascii="FranklinGothic-Book-Identity-H" w:hAnsi="FranklinGothic-Book-Identity-H" w:cs="FranklinGothic-Book-Identity-H"/>
          <w:b/>
          <w:sz w:val="26"/>
          <w:szCs w:val="26"/>
        </w:rPr>
        <w:t xml:space="preserve"> </w:t>
      </w:r>
      <w:r>
        <w:rPr>
          <w:rFonts w:ascii="FranklinGothic-Book-Identity-H" w:hAnsi="FranklinGothic-Book-Identity-H" w:cs="FranklinGothic-Book-Identity-H"/>
          <w:sz w:val="26"/>
          <w:szCs w:val="26"/>
        </w:rPr>
        <w:t>through</w:t>
      </w:r>
    </w:p>
    <w:p w:rsidR="00EF7A28" w:rsidRPr="00EF7A28" w:rsidRDefault="00EF7A28" w:rsidP="00EF7A28">
      <w:pPr>
        <w:pStyle w:val="ListParagraph"/>
        <w:autoSpaceDE w:val="0"/>
        <w:autoSpaceDN w:val="0"/>
        <w:adjustRightInd w:val="0"/>
        <w:spacing w:before="120" w:after="0" w:line="240" w:lineRule="auto"/>
        <w:ind w:firstLine="0"/>
        <w:rPr>
          <w:rFonts w:ascii="FranklinGothic-Book-Identity-H" w:hAnsi="FranklinGothic-Book-Identity-H" w:cs="FranklinGothic-Book-Identity-H"/>
          <w:sz w:val="6"/>
          <w:szCs w:val="6"/>
        </w:rPr>
      </w:pPr>
    </w:p>
    <w:p w:rsidR="005B45BF" w:rsidRPr="000C7B18" w:rsidRDefault="005B45BF" w:rsidP="00497B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b/>
        </w:rPr>
      </w:pPr>
      <w:r w:rsidRPr="000C7B18">
        <w:rPr>
          <w:rFonts w:ascii="FranklinGothic-Book-Identity-H" w:hAnsi="FranklinGothic-Book-Identity-H" w:cs="FranklinGothic-Book-Identity-H"/>
          <w:b/>
        </w:rPr>
        <w:t>Prayer</w:t>
      </w:r>
    </w:p>
    <w:p w:rsidR="005B45BF" w:rsidRPr="000C7B18" w:rsidRDefault="005B45BF" w:rsidP="00497B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b/>
        </w:rPr>
      </w:pPr>
      <w:r w:rsidRPr="000C7B18">
        <w:rPr>
          <w:rFonts w:ascii="FranklinGothic-Book-Identity-H" w:hAnsi="FranklinGothic-Book-Identity-H" w:cs="FranklinGothic-Book-Identity-H"/>
          <w:b/>
        </w:rPr>
        <w:t>Bible study</w:t>
      </w:r>
    </w:p>
    <w:p w:rsidR="005B45BF" w:rsidRPr="000C7B18" w:rsidRDefault="005B45BF" w:rsidP="00497B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b/>
        </w:rPr>
      </w:pPr>
      <w:r w:rsidRPr="000C7B18">
        <w:rPr>
          <w:rFonts w:ascii="FranklinGothic-Book-Identity-H" w:hAnsi="FranklinGothic-Book-Identity-H" w:cs="FranklinGothic-Book-Identity-H"/>
          <w:b/>
        </w:rPr>
        <w:t>Christian Education</w:t>
      </w:r>
    </w:p>
    <w:p w:rsidR="005B45BF" w:rsidRPr="00EF7A28" w:rsidRDefault="005B45BF" w:rsidP="00497B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sz w:val="26"/>
          <w:szCs w:val="26"/>
        </w:rPr>
      </w:pPr>
      <w:r w:rsidRPr="000C7B18">
        <w:rPr>
          <w:rFonts w:ascii="FranklinGothic-Book-Identity-H" w:hAnsi="FranklinGothic-Book-Identity-H" w:cs="FranklinGothic-Book-Identity-H"/>
          <w:b/>
        </w:rPr>
        <w:t>Mentoring</w:t>
      </w:r>
    </w:p>
    <w:p w:rsidR="00EF7A28" w:rsidRPr="00EF7A28" w:rsidRDefault="00EF7A28" w:rsidP="00EF7A28">
      <w:pPr>
        <w:pStyle w:val="ListParagraph"/>
        <w:autoSpaceDE w:val="0"/>
        <w:autoSpaceDN w:val="0"/>
        <w:adjustRightInd w:val="0"/>
        <w:spacing w:before="120" w:after="0" w:line="240" w:lineRule="auto"/>
        <w:ind w:left="1440" w:firstLine="0"/>
        <w:rPr>
          <w:rFonts w:ascii="FranklinGothic-Book-Identity-H" w:hAnsi="FranklinGothic-Book-Identity-H" w:cs="FranklinGothic-Book-Identity-H"/>
          <w:sz w:val="6"/>
          <w:szCs w:val="6"/>
        </w:rPr>
      </w:pPr>
    </w:p>
    <w:p w:rsidR="003960C8" w:rsidRPr="00EF7A28" w:rsidRDefault="003960C8" w:rsidP="0049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b/>
          <w:sz w:val="26"/>
          <w:szCs w:val="26"/>
        </w:rPr>
      </w:pPr>
      <w:r w:rsidRPr="000C7B18">
        <w:rPr>
          <w:rFonts w:ascii="FranklinGothic-Book-Identity-H" w:hAnsi="FranklinGothic-Book-Identity-H" w:cs="FranklinGothic-Book-Identity-H"/>
          <w:b/>
          <w:sz w:val="26"/>
          <w:szCs w:val="26"/>
        </w:rPr>
        <w:t>Fellowship of and under the Cross</w:t>
      </w:r>
      <w:r w:rsidR="000C7B18">
        <w:rPr>
          <w:rFonts w:ascii="FranklinGothic-Book-Identity-H" w:hAnsi="FranklinGothic-Book-Identity-H" w:cs="FranklinGothic-Book-Identity-H"/>
          <w:b/>
          <w:sz w:val="26"/>
          <w:szCs w:val="26"/>
        </w:rPr>
        <w:t xml:space="preserve"> </w:t>
      </w:r>
      <w:r w:rsidR="000C7B18" w:rsidRPr="000C7B18">
        <w:rPr>
          <w:rFonts w:ascii="FranklinGothic-Book-Identity-H" w:hAnsi="FranklinGothic-Book-Identity-H" w:cs="FranklinGothic-Book-Identity-H"/>
          <w:sz w:val="26"/>
          <w:szCs w:val="26"/>
        </w:rPr>
        <w:t>as</w:t>
      </w:r>
    </w:p>
    <w:p w:rsidR="00EF7A28" w:rsidRPr="00EF7A28" w:rsidRDefault="00EF7A28" w:rsidP="00EF7A28">
      <w:pPr>
        <w:pStyle w:val="ListParagraph"/>
        <w:autoSpaceDE w:val="0"/>
        <w:autoSpaceDN w:val="0"/>
        <w:adjustRightInd w:val="0"/>
        <w:spacing w:before="120" w:after="0" w:line="240" w:lineRule="auto"/>
        <w:ind w:firstLine="0"/>
        <w:rPr>
          <w:rFonts w:ascii="FranklinGothic-Book-Identity-H" w:hAnsi="FranklinGothic-Book-Identity-H" w:cs="FranklinGothic-Book-Identity-H"/>
          <w:b/>
          <w:sz w:val="6"/>
          <w:szCs w:val="6"/>
        </w:rPr>
      </w:pPr>
    </w:p>
    <w:p w:rsidR="003960C8" w:rsidRPr="000C7B18" w:rsidRDefault="000C7B18" w:rsidP="00497B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b/>
        </w:rPr>
      </w:pPr>
      <w:r w:rsidRPr="000C7B18">
        <w:rPr>
          <w:rFonts w:ascii="FranklinGothic-Book-Identity-H" w:hAnsi="FranklinGothic-Book-Identity-H" w:cs="FranklinGothic-Book-Identity-H"/>
          <w:b/>
        </w:rPr>
        <w:t>members of the Body of Christ</w:t>
      </w:r>
      <w:r>
        <w:rPr>
          <w:rFonts w:ascii="FranklinGothic-Book-Identity-H" w:hAnsi="FranklinGothic-Book-Identity-H" w:cs="FranklinGothic-Book-Identity-H"/>
          <w:b/>
        </w:rPr>
        <w:t xml:space="preserve"> </w:t>
      </w:r>
    </w:p>
    <w:p w:rsidR="003960C8" w:rsidRPr="00EF7A28" w:rsidRDefault="000C7B18" w:rsidP="00497B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</w:rPr>
      </w:pPr>
      <w:r w:rsidRPr="00497B59">
        <w:rPr>
          <w:rFonts w:ascii="FranklinGothic-Book-Identity-H" w:hAnsi="FranklinGothic-Book-Identity-H" w:cs="FranklinGothic-Book-Identity-H"/>
          <w:b/>
        </w:rPr>
        <w:t>community of faith (the “communion of saints”)</w:t>
      </w:r>
    </w:p>
    <w:p w:rsidR="00EF7A28" w:rsidRPr="00EF7A28" w:rsidRDefault="00EF7A28" w:rsidP="00EF7A28">
      <w:pPr>
        <w:pStyle w:val="ListParagraph"/>
        <w:autoSpaceDE w:val="0"/>
        <w:autoSpaceDN w:val="0"/>
        <w:adjustRightInd w:val="0"/>
        <w:spacing w:before="120" w:after="0" w:line="240" w:lineRule="auto"/>
        <w:ind w:left="1440" w:firstLine="0"/>
        <w:rPr>
          <w:rFonts w:ascii="FranklinGothic-Book-Identity-H" w:hAnsi="FranklinGothic-Book-Identity-H" w:cs="FranklinGothic-Book-Identity-H"/>
          <w:sz w:val="6"/>
          <w:szCs w:val="6"/>
        </w:rPr>
      </w:pPr>
    </w:p>
    <w:p w:rsidR="000C7B18" w:rsidRPr="00EF7A28" w:rsidRDefault="00497B59" w:rsidP="00497B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b/>
          <w:sz w:val="26"/>
          <w:szCs w:val="26"/>
        </w:rPr>
      </w:pPr>
      <w:r w:rsidRPr="00497B59">
        <w:rPr>
          <w:rFonts w:ascii="FranklinGothic-Book-Identity-H" w:hAnsi="FranklinGothic-Book-Identity-H" w:cs="FranklinGothic-Book-Identity-H"/>
          <w:b/>
          <w:sz w:val="26"/>
          <w:szCs w:val="26"/>
        </w:rPr>
        <w:t xml:space="preserve">Christian Vocation </w:t>
      </w:r>
      <w:r w:rsidR="000C7B18" w:rsidRPr="00497B59">
        <w:rPr>
          <w:rFonts w:ascii="FranklinGothic-Book-Identity-H" w:hAnsi="FranklinGothic-Book-Identity-H" w:cs="FranklinGothic-Book-Identity-H"/>
          <w:b/>
          <w:sz w:val="26"/>
          <w:szCs w:val="26"/>
        </w:rPr>
        <w:t>of and under</w:t>
      </w:r>
      <w:r w:rsidR="000C7B18" w:rsidRPr="000C7B18">
        <w:rPr>
          <w:rFonts w:ascii="FranklinGothic-Book-Identity-H" w:hAnsi="FranklinGothic-Book-Identity-H" w:cs="FranklinGothic-Book-Identity-H"/>
          <w:b/>
          <w:sz w:val="26"/>
          <w:szCs w:val="26"/>
        </w:rPr>
        <w:t xml:space="preserve"> the Cross</w:t>
      </w:r>
      <w:r w:rsidR="000C7B18">
        <w:rPr>
          <w:rFonts w:ascii="FranklinGothic-Book-Identity-H" w:hAnsi="FranklinGothic-Book-Identity-H" w:cs="FranklinGothic-Book-Identity-H"/>
          <w:b/>
          <w:sz w:val="26"/>
          <w:szCs w:val="26"/>
        </w:rPr>
        <w:t xml:space="preserve"> </w:t>
      </w:r>
      <w:r w:rsidR="000C7B18" w:rsidRPr="000C7B18">
        <w:rPr>
          <w:rFonts w:ascii="FranklinGothic-Book-Identity-H" w:hAnsi="FranklinGothic-Book-Identity-H" w:cs="FranklinGothic-Book-Identity-H"/>
          <w:sz w:val="26"/>
          <w:szCs w:val="26"/>
        </w:rPr>
        <w:t>as</w:t>
      </w:r>
    </w:p>
    <w:p w:rsidR="00EF7A28" w:rsidRPr="00EF7A28" w:rsidRDefault="00EF7A28" w:rsidP="00EF7A28">
      <w:pPr>
        <w:pStyle w:val="ListParagraph"/>
        <w:autoSpaceDE w:val="0"/>
        <w:autoSpaceDN w:val="0"/>
        <w:adjustRightInd w:val="0"/>
        <w:spacing w:before="120" w:after="0" w:line="240" w:lineRule="auto"/>
        <w:ind w:firstLine="0"/>
        <w:rPr>
          <w:rFonts w:ascii="FranklinGothic-Book-Identity-H" w:hAnsi="FranklinGothic-Book-Identity-H" w:cs="FranklinGothic-Book-Identity-H"/>
          <w:b/>
          <w:sz w:val="6"/>
          <w:szCs w:val="6"/>
        </w:rPr>
      </w:pPr>
    </w:p>
    <w:p w:rsidR="000C7B18" w:rsidRPr="000C7B18" w:rsidRDefault="00497B59" w:rsidP="00497B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b/>
        </w:rPr>
      </w:pPr>
      <w:r>
        <w:rPr>
          <w:rFonts w:ascii="FranklinGothic-Book-Identity-H" w:hAnsi="FranklinGothic-Book-Identity-H" w:cs="FranklinGothic-Book-Identity-H"/>
          <w:b/>
        </w:rPr>
        <w:t>Servants—</w:t>
      </w:r>
      <w:r w:rsidRPr="00497B59">
        <w:rPr>
          <w:rFonts w:ascii="FranklinGothic-Book-Identity-H" w:hAnsi="FranklinGothic-Book-Identity-H" w:cs="FranklinGothic-Book-Identity-H"/>
        </w:rPr>
        <w:t>“masks of God” in the relationships and tasks of creaturely life</w:t>
      </w:r>
      <w:r>
        <w:rPr>
          <w:rFonts w:ascii="FranklinGothic-Book-Identity-H" w:hAnsi="FranklinGothic-Book-Identity-H" w:cs="FranklinGothic-Book-Identity-H"/>
        </w:rPr>
        <w:t xml:space="preserve"> and</w:t>
      </w:r>
      <w:r w:rsidR="000C7B18">
        <w:rPr>
          <w:rFonts w:ascii="FranklinGothic-Book-Identity-H" w:hAnsi="FranklinGothic-Book-Identity-H" w:cs="FranklinGothic-Book-Identity-H"/>
          <w:b/>
        </w:rPr>
        <w:t xml:space="preserve"> </w:t>
      </w:r>
    </w:p>
    <w:p w:rsidR="000C7B18" w:rsidRPr="00497B59" w:rsidRDefault="00497B59" w:rsidP="00497B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</w:rPr>
      </w:pPr>
      <w:r>
        <w:rPr>
          <w:rFonts w:ascii="FranklinGothic-Book-Identity-H" w:hAnsi="FranklinGothic-Book-Identity-H" w:cs="FranklinGothic-Book-Identity-H"/>
          <w:b/>
        </w:rPr>
        <w:t xml:space="preserve">Set free in Christ’s faith (Gal. 5:1) </w:t>
      </w:r>
      <w:r w:rsidRPr="00497B59">
        <w:rPr>
          <w:rFonts w:ascii="FranklinGothic-Book-Identity-H" w:hAnsi="FranklinGothic-Book-Identity-H" w:cs="FranklinGothic-Book-Identity-H"/>
        </w:rPr>
        <w:t>“to turn to our neighbor in our callings of our daily life (Rom. 12:1-3)</w:t>
      </w:r>
    </w:p>
    <w:p w:rsidR="00497B59" w:rsidRDefault="00497B59" w:rsidP="00497B59">
      <w:pPr>
        <w:autoSpaceDE w:val="0"/>
        <w:autoSpaceDN w:val="0"/>
        <w:adjustRightInd w:val="0"/>
        <w:spacing w:before="120" w:after="0" w:line="240" w:lineRule="auto"/>
        <w:ind w:firstLine="0"/>
        <w:rPr>
          <w:rFonts w:ascii="FranklinGothic-Book-Identity-H" w:hAnsi="FranklinGothic-Book-Identity-H" w:cs="FranklinGothic-Book-Identity-H"/>
          <w:sz w:val="40"/>
          <w:szCs w:val="40"/>
        </w:rPr>
      </w:pPr>
    </w:p>
    <w:p w:rsidR="00EF7A28" w:rsidRDefault="00EF7A28" w:rsidP="00EF7A28">
      <w:pPr>
        <w:autoSpaceDE w:val="0"/>
        <w:autoSpaceDN w:val="0"/>
        <w:adjustRightInd w:val="0"/>
        <w:spacing w:after="0" w:line="240" w:lineRule="auto"/>
        <w:ind w:firstLine="0"/>
        <w:rPr>
          <w:rFonts w:ascii="FranklinGothic-Book-Identity-H" w:hAnsi="FranklinGothic-Book-Identity-H" w:cs="FranklinGothic-Book-Identity-H"/>
          <w:sz w:val="26"/>
          <w:szCs w:val="26"/>
        </w:rPr>
      </w:pPr>
      <w:r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 xml:space="preserve">We are </w:t>
      </w:r>
      <w:r w:rsidR="00414AB5"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>“</w:t>
      </w:r>
      <w:r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>Heidelberg Disputation Lutherans</w:t>
      </w:r>
      <w:r w:rsidR="00414AB5">
        <w:rPr>
          <w:rFonts w:ascii="FranklinGothic-BookItalic-Ident" w:hAnsi="FranklinGothic-BookItalic-Ident" w:cs="FranklinGothic-BookItalic-Ident"/>
          <w:i/>
          <w:iCs/>
          <w:sz w:val="28"/>
          <w:szCs w:val="28"/>
        </w:rPr>
        <w:t>,” emphasizing—</w:t>
      </w:r>
    </w:p>
    <w:p w:rsidR="00EF7A28" w:rsidRPr="00414AB5" w:rsidRDefault="00FC371F" w:rsidP="00EF7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sz w:val="26"/>
          <w:szCs w:val="26"/>
        </w:rPr>
      </w:pPr>
      <w:r>
        <w:rPr>
          <w:rFonts w:ascii="FranklinGothic-Book-Identity-H" w:hAnsi="FranklinGothic-Book-Identity-H" w:cs="FranklinGothic-Book-Identity-H"/>
          <w:b/>
          <w:sz w:val="26"/>
          <w:szCs w:val="26"/>
        </w:rPr>
        <w:t>Justification by Faith A</w:t>
      </w:r>
      <w:r w:rsidR="00414AB5">
        <w:rPr>
          <w:rFonts w:ascii="FranklinGothic-Book-Identity-H" w:hAnsi="FranklinGothic-Book-Identity-H" w:cs="FranklinGothic-Book-Identity-H"/>
          <w:b/>
          <w:sz w:val="26"/>
          <w:szCs w:val="26"/>
        </w:rPr>
        <w:t>lone as the article upon which the church stands and falls</w:t>
      </w:r>
      <w:r>
        <w:rPr>
          <w:rFonts w:ascii="FranklinGothic-Book-Identity-H" w:hAnsi="FranklinGothic-Book-Identity-H" w:cs="FranklinGothic-Book-Identity-H"/>
          <w:b/>
          <w:sz w:val="26"/>
          <w:szCs w:val="26"/>
        </w:rPr>
        <w:t xml:space="preserve"> </w:t>
      </w:r>
      <w:r w:rsidRPr="00FC371F">
        <w:rPr>
          <w:rFonts w:ascii="FranklinGothic-Book-Identity-H" w:hAnsi="FranklinGothic-Book-Identity-H" w:cs="FranklinGothic-Book-Identity-H"/>
          <w:sz w:val="26"/>
          <w:szCs w:val="26"/>
        </w:rPr>
        <w:t>(</w:t>
      </w:r>
      <w:r>
        <w:rPr>
          <w:rFonts w:ascii="FranklinGothic-Book-Identity-H" w:hAnsi="FranklinGothic-Book-Identity-H" w:cs="FranklinGothic-Book-Identity-H"/>
          <w:sz w:val="26"/>
          <w:szCs w:val="26"/>
        </w:rPr>
        <w:t xml:space="preserve"> its </w:t>
      </w:r>
      <w:r w:rsidRPr="00FC371F">
        <w:rPr>
          <w:rFonts w:ascii="FranklinGothic-Book-Identity-H" w:hAnsi="FranklinGothic-Book-Identity-H" w:cs="FranklinGothic-Book-Identity-H"/>
          <w:sz w:val="26"/>
          <w:szCs w:val="26"/>
        </w:rPr>
        <w:t>hermeneutical function)</w:t>
      </w:r>
    </w:p>
    <w:p w:rsidR="00414AB5" w:rsidRPr="00414AB5" w:rsidRDefault="00414AB5" w:rsidP="00EF7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sz w:val="26"/>
          <w:szCs w:val="26"/>
        </w:rPr>
      </w:pPr>
      <w:r>
        <w:rPr>
          <w:rFonts w:ascii="FranklinGothic-Book-Identity-H" w:hAnsi="FranklinGothic-Book-Identity-H" w:cs="FranklinGothic-Book-Identity-H"/>
          <w:b/>
          <w:sz w:val="26"/>
          <w:szCs w:val="26"/>
        </w:rPr>
        <w:t>The distinction between Law and Gospel</w:t>
      </w:r>
    </w:p>
    <w:p w:rsidR="00414AB5" w:rsidRPr="00414AB5" w:rsidRDefault="00414AB5" w:rsidP="00EF7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sz w:val="26"/>
          <w:szCs w:val="26"/>
        </w:rPr>
      </w:pPr>
      <w:r>
        <w:rPr>
          <w:rFonts w:ascii="FranklinGothic-Book-Identity-H" w:hAnsi="FranklinGothic-Book-Identity-H" w:cs="FranklinGothic-Book-Identity-H"/>
          <w:b/>
          <w:sz w:val="26"/>
          <w:szCs w:val="26"/>
        </w:rPr>
        <w:t>Bondage of the Will</w:t>
      </w:r>
    </w:p>
    <w:p w:rsidR="00414AB5" w:rsidRPr="00FC371F" w:rsidRDefault="00414AB5" w:rsidP="00EF7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b/>
          <w:sz w:val="26"/>
          <w:szCs w:val="26"/>
        </w:rPr>
      </w:pPr>
      <w:proofErr w:type="spellStart"/>
      <w:r>
        <w:rPr>
          <w:rFonts w:ascii="FranklinGothic-Book-Identity-H" w:hAnsi="FranklinGothic-Book-Identity-H" w:cs="FranklinGothic-Book-Identity-H"/>
          <w:b/>
          <w:sz w:val="26"/>
          <w:szCs w:val="26"/>
        </w:rPr>
        <w:t>Simul</w:t>
      </w:r>
      <w:proofErr w:type="spellEnd"/>
      <w:r>
        <w:rPr>
          <w:rFonts w:ascii="FranklinGothic-Book-Identity-H" w:hAnsi="FranklinGothic-Book-Identity-H" w:cs="FranklinGothic-Book-Identity-H"/>
          <w:b/>
          <w:sz w:val="26"/>
          <w:szCs w:val="26"/>
        </w:rPr>
        <w:t xml:space="preserve"> Justus et </w:t>
      </w:r>
      <w:proofErr w:type="spellStart"/>
      <w:r>
        <w:rPr>
          <w:rFonts w:ascii="FranklinGothic-Book-Identity-H" w:hAnsi="FranklinGothic-Book-Identity-H" w:cs="FranklinGothic-Book-Identity-H"/>
          <w:b/>
          <w:sz w:val="26"/>
          <w:szCs w:val="26"/>
        </w:rPr>
        <w:t>Peccator</w:t>
      </w:r>
      <w:proofErr w:type="spellEnd"/>
    </w:p>
    <w:p w:rsidR="00414AB5" w:rsidRPr="00FC371F" w:rsidRDefault="00414AB5" w:rsidP="00EF7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b/>
          <w:sz w:val="26"/>
          <w:szCs w:val="26"/>
        </w:rPr>
      </w:pPr>
      <w:r w:rsidRPr="00FC371F">
        <w:rPr>
          <w:rFonts w:ascii="FranklinGothic-Book-Identity-H" w:hAnsi="FranklinGothic-Book-Identity-H" w:cs="FranklinGothic-Book-Identity-H"/>
          <w:b/>
          <w:sz w:val="26"/>
          <w:szCs w:val="26"/>
        </w:rPr>
        <w:t>Preaching as Categorical</w:t>
      </w:r>
      <w:r w:rsidR="00FC371F">
        <w:rPr>
          <w:rFonts w:ascii="FranklinGothic-Book-Identity-H" w:hAnsi="FranklinGothic-Book-Identity-H" w:cs="FranklinGothic-Book-Identity-H"/>
          <w:b/>
          <w:sz w:val="26"/>
          <w:szCs w:val="26"/>
        </w:rPr>
        <w:t xml:space="preserve"> </w:t>
      </w:r>
      <w:r w:rsidR="00FC371F" w:rsidRPr="00FC371F">
        <w:rPr>
          <w:rFonts w:ascii="FranklinGothic-Book-Identity-H" w:hAnsi="FranklinGothic-Book-Identity-H" w:cs="FranklinGothic-Book-Identity-H"/>
          <w:sz w:val="26"/>
          <w:szCs w:val="26"/>
        </w:rPr>
        <w:t>(The proper application of the “for you”)</w:t>
      </w:r>
    </w:p>
    <w:p w:rsidR="00414AB5" w:rsidRPr="00FC371F" w:rsidRDefault="00FC371F" w:rsidP="00EF7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b/>
          <w:sz w:val="26"/>
          <w:szCs w:val="26"/>
        </w:rPr>
      </w:pPr>
      <w:r w:rsidRPr="00FC371F">
        <w:rPr>
          <w:rFonts w:ascii="FranklinGothic-Book-Identity-H" w:hAnsi="FranklinGothic-Book-Identity-H" w:cs="FranklinGothic-Book-Identity-H"/>
          <w:b/>
          <w:sz w:val="26"/>
          <w:szCs w:val="26"/>
        </w:rPr>
        <w:t>The Word of God</w:t>
      </w:r>
      <w:r w:rsidR="00414AB5" w:rsidRPr="00FC371F">
        <w:rPr>
          <w:rFonts w:ascii="FranklinGothic-Book-Identity-H" w:hAnsi="FranklinGothic-Book-Identity-H" w:cs="FranklinGothic-Book-Identity-H"/>
          <w:b/>
          <w:sz w:val="26"/>
          <w:szCs w:val="26"/>
        </w:rPr>
        <w:t xml:space="preserve"> as </w:t>
      </w:r>
      <w:r w:rsidRPr="00FC371F">
        <w:rPr>
          <w:rFonts w:ascii="FranklinGothic-Book-Identity-H" w:hAnsi="FranklinGothic-Book-Identity-H" w:cs="FranklinGothic-Book-Identity-H"/>
          <w:b/>
          <w:sz w:val="26"/>
          <w:szCs w:val="26"/>
        </w:rPr>
        <w:t>Living</w:t>
      </w:r>
      <w:r>
        <w:rPr>
          <w:rFonts w:ascii="FranklinGothic-Book-Identity-H" w:hAnsi="FranklinGothic-Book-Identity-H" w:cs="FranklinGothic-Book-Identity-H"/>
          <w:b/>
          <w:sz w:val="26"/>
          <w:szCs w:val="26"/>
        </w:rPr>
        <w:t>, Clear,</w:t>
      </w:r>
      <w:r w:rsidRPr="00FC371F">
        <w:rPr>
          <w:rFonts w:ascii="FranklinGothic-Book-Identity-H" w:hAnsi="FranklinGothic-Book-Identity-H" w:cs="FranklinGothic-Book-Identity-H"/>
          <w:b/>
          <w:sz w:val="26"/>
          <w:szCs w:val="26"/>
        </w:rPr>
        <w:t xml:space="preserve"> and Self-</w:t>
      </w:r>
      <w:r w:rsidR="00414AB5" w:rsidRPr="00FC371F">
        <w:rPr>
          <w:rFonts w:ascii="FranklinGothic-Book-Identity-H" w:hAnsi="FranklinGothic-Book-Identity-H" w:cs="FranklinGothic-Book-Identity-H"/>
          <w:b/>
          <w:sz w:val="26"/>
          <w:szCs w:val="26"/>
        </w:rPr>
        <w:t>Authenticating</w:t>
      </w:r>
    </w:p>
    <w:p w:rsidR="00FC371F" w:rsidRPr="00FC371F" w:rsidRDefault="00FC371F" w:rsidP="00FC3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b/>
          <w:sz w:val="26"/>
          <w:szCs w:val="26"/>
        </w:rPr>
      </w:pPr>
      <w:r w:rsidRPr="00FC371F">
        <w:rPr>
          <w:rFonts w:ascii="FranklinGothic-Book-Identity-H" w:hAnsi="FranklinGothic-Book-Identity-H" w:cs="FranklinGothic-Book-Identity-H"/>
          <w:b/>
          <w:sz w:val="26"/>
          <w:szCs w:val="26"/>
        </w:rPr>
        <w:t xml:space="preserve">The Five </w:t>
      </w:r>
      <w:proofErr w:type="spellStart"/>
      <w:r w:rsidRPr="00FC371F">
        <w:rPr>
          <w:rFonts w:ascii="FranklinGothic-Book-Identity-H" w:hAnsi="FranklinGothic-Book-Identity-H" w:cs="FranklinGothic-Book-Identity-H"/>
          <w:b/>
          <w:sz w:val="26"/>
          <w:szCs w:val="26"/>
        </w:rPr>
        <w:t>Solas</w:t>
      </w:r>
      <w:proofErr w:type="spellEnd"/>
      <w:r w:rsidRPr="00FC371F">
        <w:rPr>
          <w:rFonts w:ascii="FranklinGothic-Book-Identity-H" w:hAnsi="FranklinGothic-Book-Identity-H" w:cs="FranklinGothic-Book-Identity-H"/>
          <w:b/>
          <w:sz w:val="26"/>
          <w:szCs w:val="26"/>
        </w:rPr>
        <w:t xml:space="preserve"> (</w:t>
      </w:r>
      <w:r w:rsidRPr="00FC371F">
        <w:rPr>
          <w:rFonts w:ascii="GillSansMT-Bold-Identity-H" w:hAnsi="GillSansMT-Bold-Identity-H" w:cs="GillSansMT-Bold-Identity-H"/>
          <w:b/>
          <w:bCs/>
          <w:sz w:val="26"/>
          <w:szCs w:val="26"/>
        </w:rPr>
        <w:t>Faith alone, Grace alone, Scripture alone, Christ alone, Cross alone)</w:t>
      </w:r>
    </w:p>
    <w:p w:rsidR="00EF7A28" w:rsidRPr="00FC371F" w:rsidRDefault="00FC371F" w:rsidP="00FC3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FranklinGothic-Book-Identity-H" w:hAnsi="FranklinGothic-Book-Identity-H" w:cs="FranklinGothic-Book-Identity-H"/>
          <w:b/>
          <w:sz w:val="26"/>
          <w:szCs w:val="26"/>
        </w:rPr>
      </w:pPr>
      <w:r w:rsidRPr="00FC371F">
        <w:rPr>
          <w:rFonts w:ascii="FranklinGothic-Book-Identity-H" w:hAnsi="FranklinGothic-Book-Identity-H" w:cs="FranklinGothic-Book-Identity-H"/>
          <w:b/>
          <w:sz w:val="26"/>
          <w:szCs w:val="26"/>
        </w:rPr>
        <w:t>Education and Training a Cadre of Heidelberg Disputation Pastors</w:t>
      </w:r>
    </w:p>
    <w:sectPr w:rsidR="00EF7A28" w:rsidRPr="00FC371F" w:rsidSect="004D7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MTBlack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Script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Italic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5617"/>
    <w:multiLevelType w:val="hybridMultilevel"/>
    <w:tmpl w:val="DA0C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452F2"/>
    <w:multiLevelType w:val="hybridMultilevel"/>
    <w:tmpl w:val="5E0A0A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5BF"/>
    <w:rsid w:val="00042619"/>
    <w:rsid w:val="00042EE3"/>
    <w:rsid w:val="000C7B18"/>
    <w:rsid w:val="001240E7"/>
    <w:rsid w:val="00233A3D"/>
    <w:rsid w:val="003960C8"/>
    <w:rsid w:val="00414AB5"/>
    <w:rsid w:val="00497B59"/>
    <w:rsid w:val="004D7058"/>
    <w:rsid w:val="005B45BF"/>
    <w:rsid w:val="007D48C8"/>
    <w:rsid w:val="00A45CF0"/>
    <w:rsid w:val="00D647BB"/>
    <w:rsid w:val="00EF7A28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Rasmussen</dc:creator>
  <cp:lastModifiedBy>John Rasmussen</cp:lastModifiedBy>
  <cp:revision>1</cp:revision>
  <dcterms:created xsi:type="dcterms:W3CDTF">2011-08-06T23:40:00Z</dcterms:created>
  <dcterms:modified xsi:type="dcterms:W3CDTF">2011-08-07T01:32:00Z</dcterms:modified>
</cp:coreProperties>
</file>