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BBB" w:rsidRDefault="00A80BBB" w:rsidP="00CF7831">
      <w:pPr>
        <w:pStyle w:val="Chapter"/>
      </w:pPr>
      <w:r>
        <w:t>Augsburg lutheran churches statement on</w:t>
      </w:r>
    </w:p>
    <w:p w:rsidR="00F9528C" w:rsidRPr="00CF7831" w:rsidRDefault="0090210F" w:rsidP="00CF7831">
      <w:pPr>
        <w:pStyle w:val="Chapter"/>
        <w:spacing w:before="0"/>
      </w:pPr>
      <w:r>
        <w:t>worship during the pandemi</w:t>
      </w:r>
      <w:r w:rsidR="005F633F">
        <w:t>c</w:t>
      </w:r>
    </w:p>
    <w:p w:rsidR="00F9528C" w:rsidRDefault="00F9528C" w:rsidP="00F9528C">
      <w:pPr>
        <w:rPr>
          <w:rFonts w:ascii="-webkit-standard" w:hAnsi="-webkit-standard"/>
          <w:color w:val="000000"/>
        </w:rPr>
      </w:pPr>
    </w:p>
    <w:p w:rsidR="0090210F" w:rsidRDefault="0090210F" w:rsidP="0090210F">
      <w:pPr>
        <w:ind w:firstLine="720"/>
      </w:pPr>
    </w:p>
    <w:p w:rsidR="008E423A" w:rsidRDefault="0090210F" w:rsidP="0090210F">
      <w:pPr>
        <w:spacing w:line="480" w:lineRule="auto"/>
        <w:ind w:firstLine="720"/>
      </w:pPr>
      <w:r>
        <w:t xml:space="preserve">While our nation, and the world, live through the stressful days of sheltering at home due to an international flu pandemic, we have not been allowed to gather </w:t>
      </w:r>
      <w:r w:rsidR="009911BC">
        <w:t>for</w:t>
      </w:r>
      <w:r>
        <w:t xml:space="preserve"> worship publicly. Many of our congregations have recorded their services and posted them online. A growing number of congregations from a wide variety of faith groups have been able to use “live” features online so their members can be present in time, if not space, while recording the service so that others may watch as they are able. The use of </w:t>
      </w:r>
      <w:r w:rsidR="005E1CF3">
        <w:t xml:space="preserve">this </w:t>
      </w:r>
      <w:r>
        <w:t>new media a</w:t>
      </w:r>
      <w:r w:rsidR="008E423A">
        <w:t>vailable via</w:t>
      </w:r>
      <w:r>
        <w:t xml:space="preserve"> </w:t>
      </w:r>
      <w:r w:rsidR="005E1CF3">
        <w:t xml:space="preserve">the </w:t>
      </w:r>
      <w:r>
        <w:t xml:space="preserve">internet </w:t>
      </w:r>
      <w:r w:rsidR="008E423A">
        <w:t xml:space="preserve">has enabled pastors to preach </w:t>
      </w:r>
      <w:r w:rsidR="005E1CF3">
        <w:t>the Word</w:t>
      </w:r>
      <w:r w:rsidR="00536BF1">
        <w:t>,</w:t>
      </w:r>
      <w:r w:rsidR="005E1CF3">
        <w:t xml:space="preserve"> </w:t>
      </w:r>
      <w:r w:rsidR="008E423A">
        <w:t>and parishioners to hear</w:t>
      </w:r>
      <w:r>
        <w:t xml:space="preserve"> </w:t>
      </w:r>
      <w:r w:rsidR="005E1CF3">
        <w:t>the Word</w:t>
      </w:r>
      <w:r w:rsidR="00536BF1">
        <w:t>,</w:t>
      </w:r>
      <w:r w:rsidR="005E1CF3">
        <w:t xml:space="preserve"> </w:t>
      </w:r>
      <w:r w:rsidR="00687E4E">
        <w:t xml:space="preserve">so the faithful continue to </w:t>
      </w:r>
      <w:r w:rsidR="00FA2893">
        <w:t>be</w:t>
      </w:r>
      <w:r w:rsidR="00687E4E">
        <w:t xml:space="preserve"> nurtured </w:t>
      </w:r>
      <w:r w:rsidR="008E423A">
        <w:t>while comply</w:t>
      </w:r>
      <w:r w:rsidR="00687E4E">
        <w:t>ing</w:t>
      </w:r>
      <w:r w:rsidR="008E423A">
        <w:t xml:space="preserve"> with our state governments’ requests to stay home in an attempt to mitigate the spread of this novel virus.</w:t>
      </w:r>
    </w:p>
    <w:p w:rsidR="00B24891" w:rsidRDefault="008E423A" w:rsidP="0090210F">
      <w:pPr>
        <w:spacing w:line="480" w:lineRule="auto"/>
        <w:ind w:firstLine="720"/>
      </w:pPr>
      <w:r>
        <w:t xml:space="preserve">The </w:t>
      </w:r>
      <w:r w:rsidR="0090210F">
        <w:t xml:space="preserve">question </w:t>
      </w:r>
      <w:r>
        <w:t xml:space="preserve">of including the Sacrament of the Altar in these </w:t>
      </w:r>
      <w:r w:rsidR="00C35964">
        <w:t xml:space="preserve">online </w:t>
      </w:r>
      <w:r>
        <w:t xml:space="preserve">services has been raised, and in particular, </w:t>
      </w:r>
      <w:r w:rsidR="009911BC">
        <w:t xml:space="preserve">whether or not we </w:t>
      </w:r>
      <w:r>
        <w:t xml:space="preserve">can </w:t>
      </w:r>
      <w:r w:rsidR="00C35964">
        <w:t>administer</w:t>
      </w:r>
      <w:r>
        <w:t xml:space="preserve"> </w:t>
      </w:r>
      <w:r w:rsidR="00702616">
        <w:t xml:space="preserve">the Lord’s Supper </w:t>
      </w:r>
      <w:r>
        <w:t>with the pastor saying the words of institution with the elements in one place while the communicants with their bread and wine are in another place, namely, their homes</w:t>
      </w:r>
      <w:r w:rsidR="009911BC">
        <w:t xml:space="preserve">. </w:t>
      </w:r>
      <w:r w:rsidR="00CE38CB">
        <w:t>The question, i</w:t>
      </w:r>
      <w:r w:rsidR="009911BC">
        <w:t>n particular</w:t>
      </w:r>
      <w:r w:rsidR="00CE38CB">
        <w:t xml:space="preserve"> is</w:t>
      </w:r>
      <w:r w:rsidR="009911BC">
        <w:t xml:space="preserve">, </w:t>
      </w:r>
      <w:r w:rsidR="00C35964">
        <w:t xml:space="preserve">will </w:t>
      </w:r>
      <w:r>
        <w:t>the oral proclamation of the Word transmitted electronically</w:t>
      </w:r>
      <w:r w:rsidR="009911BC">
        <w:t xml:space="preserve"> </w:t>
      </w:r>
      <w:r w:rsidR="00DC4B66">
        <w:t xml:space="preserve">effectively consecrate the bread and the wine in the home of the listener, </w:t>
      </w:r>
      <w:r w:rsidR="00C35964">
        <w:t>i.e., can the communicant be confident that he or she is receiving the true body and blood of Christ</w:t>
      </w:r>
      <w:r w:rsidR="00CE38CB">
        <w:t xml:space="preserve"> in this practice which we call </w:t>
      </w:r>
      <w:r w:rsidR="00607C45">
        <w:t>“</w:t>
      </w:r>
      <w:r w:rsidR="00CE38CB">
        <w:t>extended distribution</w:t>
      </w:r>
      <w:r w:rsidR="00607C45">
        <w:t>”</w:t>
      </w:r>
      <w:r w:rsidR="00C35964">
        <w:t>?</w:t>
      </w:r>
    </w:p>
    <w:p w:rsidR="002C31DF" w:rsidRDefault="008E423A" w:rsidP="0090210F">
      <w:pPr>
        <w:spacing w:line="480" w:lineRule="auto"/>
        <w:ind w:firstLine="720"/>
      </w:pPr>
      <w:r>
        <w:lastRenderedPageBreak/>
        <w:t xml:space="preserve">We have not faced this question at this level </w:t>
      </w:r>
      <w:r w:rsidR="00F54B7C">
        <w:t>before</w:t>
      </w:r>
      <w:r>
        <w:t>. In the past, parishioners working in the kitchen and the nursery have been able to watch the service on flat screens and hear the words through the church’s public address</w:t>
      </w:r>
      <w:r w:rsidR="009911BC">
        <w:t xml:space="preserve"> system</w:t>
      </w:r>
      <w:r>
        <w:t xml:space="preserve">, and </w:t>
      </w:r>
      <w:r w:rsidR="00F54B7C">
        <w:t xml:space="preserve">they </w:t>
      </w:r>
      <w:r>
        <w:t>we</w:t>
      </w:r>
      <w:r w:rsidR="00F54B7C">
        <w:t>re</w:t>
      </w:r>
      <w:r w:rsidR="009911BC">
        <w:t xml:space="preserve"> not refuse</w:t>
      </w:r>
      <w:r w:rsidR="00F54B7C">
        <w:t>d</w:t>
      </w:r>
      <w:r w:rsidR="009911BC">
        <w:t xml:space="preserve"> </w:t>
      </w:r>
      <w:r w:rsidR="00702616">
        <w:t>the Lord’s Supper</w:t>
      </w:r>
      <w:r w:rsidR="00F54B7C">
        <w:t xml:space="preserve"> </w:t>
      </w:r>
      <w:r w:rsidR="009911BC">
        <w:t>when they</w:t>
      </w:r>
      <w:r>
        <w:t xml:space="preserve"> come “from the basem</w:t>
      </w:r>
      <w:r w:rsidR="002C31DF">
        <w:t xml:space="preserve">ent” </w:t>
      </w:r>
      <w:r w:rsidR="009911BC">
        <w:t>to</w:t>
      </w:r>
      <w:r w:rsidR="002C31DF">
        <w:t xml:space="preserve"> t</w:t>
      </w:r>
      <w:r w:rsidR="00F54B7C">
        <w:t>he altar rail</w:t>
      </w:r>
      <w:r w:rsidR="002C31DF">
        <w:t xml:space="preserve">. Nursery attendants </w:t>
      </w:r>
      <w:r w:rsidR="00CE38CB">
        <w:t>came forward to receive communion when they brought</w:t>
      </w:r>
      <w:r w:rsidR="002C31DF">
        <w:t xml:space="preserve"> the children forward for a blessin</w:t>
      </w:r>
      <w:r w:rsidR="00CE38CB">
        <w:t>g</w:t>
      </w:r>
      <w:r w:rsidR="002C31DF">
        <w:t>. Now, however, the situation calls for almost everyone to watch and listen remotely</w:t>
      </w:r>
      <w:r w:rsidR="00E218A8">
        <w:t xml:space="preserve">. </w:t>
      </w:r>
      <w:r w:rsidR="00E218A8">
        <w:t xml:space="preserve">Fellowship with other members of the church during </w:t>
      </w:r>
      <w:r w:rsidR="00702616">
        <w:t xml:space="preserve">the Lord’s Supper </w:t>
      </w:r>
      <w:r w:rsidR="00E218A8">
        <w:t xml:space="preserve">is being redefined. </w:t>
      </w:r>
      <w:r w:rsidR="00E218A8">
        <w:t>T</w:t>
      </w:r>
      <w:r w:rsidR="009911BC">
        <w:t>h</w:t>
      </w:r>
      <w:r w:rsidR="00702616">
        <w:t>e</w:t>
      </w:r>
      <w:r w:rsidR="00CE38CB">
        <w:t xml:space="preserve"> </w:t>
      </w:r>
      <w:r w:rsidR="00CE38CB" w:rsidRPr="00607C45">
        <w:t xml:space="preserve">practice of </w:t>
      </w:r>
      <w:r w:rsidR="00607C45" w:rsidRPr="00607C45">
        <w:t>extended distribution</w:t>
      </w:r>
      <w:r w:rsidR="009911BC">
        <w:t xml:space="preserve"> has raised </w:t>
      </w:r>
      <w:r w:rsidR="002C31DF">
        <w:t xml:space="preserve">serious questions as to whether or not the </w:t>
      </w:r>
      <w:r w:rsidR="00F54B7C">
        <w:t xml:space="preserve">ritual </w:t>
      </w:r>
      <w:r w:rsidR="00E34B6C">
        <w:t>has been</w:t>
      </w:r>
      <w:r w:rsidR="00F54B7C">
        <w:t xml:space="preserve"> properly performed</w:t>
      </w:r>
      <w:r w:rsidR="006B6F3B">
        <w:t xml:space="preserve"> </w:t>
      </w:r>
      <w:r w:rsidR="00607C45">
        <w:t>in accordance with Christ’s institution, a</w:t>
      </w:r>
      <w:r w:rsidR="002C31DF">
        <w:t xml:space="preserve">nd </w:t>
      </w:r>
      <w:r w:rsidR="006B6F3B">
        <w:t xml:space="preserve">thus </w:t>
      </w:r>
      <w:r w:rsidR="00E34B6C">
        <w:t xml:space="preserve">whether the </w:t>
      </w:r>
      <w:r w:rsidR="006B6F3B">
        <w:t>elements are truly consecrated</w:t>
      </w:r>
      <w:r w:rsidR="00E218A8">
        <w:t xml:space="preserve"> in </w:t>
      </w:r>
      <w:r w:rsidR="00607C45">
        <w:t xml:space="preserve">this practice. </w:t>
      </w:r>
      <w:r w:rsidR="00E218A8">
        <w:t xml:space="preserve"> </w:t>
      </w:r>
      <w:r w:rsidR="000B5E75">
        <w:t>The</w:t>
      </w:r>
      <w:r w:rsidR="00702616">
        <w:t>se</w:t>
      </w:r>
      <w:r w:rsidR="000B5E75">
        <w:t xml:space="preserve"> questions can also be framed this way, </w:t>
      </w:r>
      <w:r w:rsidR="00E218A8">
        <w:t>does</w:t>
      </w:r>
      <w:r w:rsidR="000B5E75">
        <w:t xml:space="preserve"> the Word proclaimed and heard in the sermon and the absolution, which have been transmitted electronically for decades, lose </w:t>
      </w:r>
      <w:r w:rsidR="00E218A8">
        <w:t xml:space="preserve">its efficacy </w:t>
      </w:r>
      <w:r w:rsidR="000B5E75">
        <w:t>when joined to the sacrament</w:t>
      </w:r>
      <w:r w:rsidR="00E218A8">
        <w:t xml:space="preserve">? Stated succinctly, is the orally proclaimed Word in the sermon mere </w:t>
      </w:r>
      <w:r w:rsidR="00C93345">
        <w:rPr>
          <w:i/>
          <w:iCs/>
        </w:rPr>
        <w:t>words</w:t>
      </w:r>
      <w:r w:rsidR="00E218A8">
        <w:t xml:space="preserve"> while the orally proclaimed Word in the sacrament conveys Christ?</w:t>
      </w:r>
      <w:r w:rsidR="000B5E75">
        <w:t xml:space="preserve"> </w:t>
      </w:r>
    </w:p>
    <w:p w:rsidR="00702616" w:rsidRDefault="00C60862" w:rsidP="0090210F">
      <w:pPr>
        <w:spacing w:line="480" w:lineRule="auto"/>
        <w:ind w:firstLine="720"/>
      </w:pPr>
      <w:r>
        <w:t>The ALC</w:t>
      </w:r>
      <w:r w:rsidR="002C31DF">
        <w:t xml:space="preserve"> ha</w:t>
      </w:r>
      <w:r w:rsidR="00B83C23">
        <w:t>s</w:t>
      </w:r>
      <w:r w:rsidR="002C31DF">
        <w:t xml:space="preserve"> refrained from making a statement </w:t>
      </w:r>
      <w:r w:rsidR="009911BC">
        <w:t xml:space="preserve">to our </w:t>
      </w:r>
      <w:r w:rsidR="002C31DF">
        <w:t>congregation</w:t>
      </w:r>
      <w:r w:rsidR="009911BC">
        <w:t xml:space="preserve">s as to whether they should practice </w:t>
      </w:r>
      <w:r w:rsidR="00A40D88">
        <w:t xml:space="preserve">extended distribution of the </w:t>
      </w:r>
      <w:r w:rsidR="00702616">
        <w:t>Lord’s Supper</w:t>
      </w:r>
      <w:r w:rsidR="00A40D88">
        <w:t xml:space="preserve"> </w:t>
      </w:r>
      <w:r w:rsidR="00597ED0">
        <w:t>due to the congreg</w:t>
      </w:r>
      <w:r w:rsidR="002C31DF">
        <w:t>a</w:t>
      </w:r>
      <w:r w:rsidR="00597ED0">
        <w:t>tiona</w:t>
      </w:r>
      <w:r w:rsidR="002C31DF">
        <w:t xml:space="preserve">l nature of </w:t>
      </w:r>
      <w:r w:rsidR="00A40D88">
        <w:t>the ALC</w:t>
      </w:r>
      <w:r w:rsidR="00597ED0">
        <w:t>.</w:t>
      </w:r>
      <w:r w:rsidR="002C31DF">
        <w:t xml:space="preserve"> </w:t>
      </w:r>
      <w:r w:rsidR="00597ED0">
        <w:t>I</w:t>
      </w:r>
      <w:r w:rsidR="002C31DF">
        <w:t>n fact</w:t>
      </w:r>
      <w:r w:rsidR="00A40D88">
        <w:t>, the ALC has</w:t>
      </w:r>
      <w:r w:rsidR="002C31DF">
        <w:t xml:space="preserve"> no authority to rule on this question</w:t>
      </w:r>
      <w:r w:rsidR="00A40D88">
        <w:t>; it is up to each congregation to decide</w:t>
      </w:r>
      <w:r w:rsidR="002C31DF">
        <w:t xml:space="preserve">. We are aware that there are sincere beliefs </w:t>
      </w:r>
      <w:r w:rsidR="009911BC">
        <w:t>and r</w:t>
      </w:r>
      <w:r w:rsidR="00A83D90">
        <w:t>e</w:t>
      </w:r>
      <w:r w:rsidR="009911BC">
        <w:t>a</w:t>
      </w:r>
      <w:r w:rsidR="00A83D90">
        <w:t>s</w:t>
      </w:r>
      <w:r w:rsidR="009911BC">
        <w:t>on</w:t>
      </w:r>
      <w:r w:rsidR="00A83D90">
        <w:t>s</w:t>
      </w:r>
      <w:r w:rsidR="000A4576">
        <w:t xml:space="preserve"> </w:t>
      </w:r>
      <w:r w:rsidR="009911BC">
        <w:t xml:space="preserve">for </w:t>
      </w:r>
      <w:r w:rsidR="006B13C1">
        <w:t>celebrat</w:t>
      </w:r>
      <w:r w:rsidR="009911BC">
        <w:t xml:space="preserve">ing, or not </w:t>
      </w:r>
      <w:r w:rsidR="006B13C1">
        <w:t>celebrat</w:t>
      </w:r>
      <w:r w:rsidR="009911BC">
        <w:t>ing</w:t>
      </w:r>
      <w:r w:rsidR="00597ED0">
        <w:t>,</w:t>
      </w:r>
      <w:r w:rsidR="009911BC">
        <w:t xml:space="preserve"> </w:t>
      </w:r>
      <w:r w:rsidR="00702616">
        <w:t xml:space="preserve">the Lord’s Supper </w:t>
      </w:r>
      <w:r w:rsidR="009911BC">
        <w:t xml:space="preserve">during the </w:t>
      </w:r>
      <w:r w:rsidR="00C93345">
        <w:t>p</w:t>
      </w:r>
      <w:r w:rsidR="00597ED0">
        <w:t xml:space="preserve">andemic </w:t>
      </w:r>
      <w:r w:rsidR="009911BC">
        <w:t>stay</w:t>
      </w:r>
      <w:r w:rsidR="00597ED0">
        <w:t>-</w:t>
      </w:r>
      <w:r w:rsidR="009911BC">
        <w:t>at</w:t>
      </w:r>
      <w:r w:rsidR="00597ED0">
        <w:t>-</w:t>
      </w:r>
      <w:r w:rsidR="009911BC">
        <w:t xml:space="preserve">home rules that are being enforced by state and local governments. </w:t>
      </w:r>
    </w:p>
    <w:p w:rsidR="00597ED0" w:rsidRDefault="00702616" w:rsidP="0090210F">
      <w:pPr>
        <w:spacing w:line="480" w:lineRule="auto"/>
        <w:ind w:firstLine="720"/>
      </w:pPr>
      <w:r>
        <w:t xml:space="preserve">We are aware from our conversations and pastoral memos that other church bodies have taken up this issue. Some have instructed the congregations and pastors of their church body to refrain from the practice of extended distribution. Some have </w:t>
      </w:r>
      <w:r>
        <w:lastRenderedPageBreak/>
        <w:t xml:space="preserve">permitted their congregations and pastors to practice extended distribution. </w:t>
      </w:r>
      <w:r w:rsidR="00544848">
        <w:t>Others have asked that their congregations and pastors to defer the practice pending further research and discussion.</w:t>
      </w:r>
    </w:p>
    <w:p w:rsidR="000A0953" w:rsidRDefault="00544848" w:rsidP="0090210F">
      <w:pPr>
        <w:spacing w:line="480" w:lineRule="auto"/>
        <w:ind w:firstLine="720"/>
      </w:pPr>
      <w:r>
        <w:t xml:space="preserve">The </w:t>
      </w:r>
      <w:r w:rsidR="00597ED0">
        <w:t>Augsburg Lutheran Churches neither ban</w:t>
      </w:r>
      <w:r w:rsidR="003D292C">
        <w:t>s</w:t>
      </w:r>
      <w:r w:rsidR="00597ED0">
        <w:t xml:space="preserve"> nor promot</w:t>
      </w:r>
      <w:r w:rsidR="003D292C">
        <w:t>es</w:t>
      </w:r>
      <w:r w:rsidR="00597ED0">
        <w:t xml:space="preserve"> the practice of </w:t>
      </w:r>
      <w:r w:rsidR="003D292C">
        <w:t>extended distribution of the sacrament via</w:t>
      </w:r>
      <w:r>
        <w:t xml:space="preserve"> </w:t>
      </w:r>
      <w:r w:rsidR="003D292C">
        <w:t>internet</w:t>
      </w:r>
      <w:r w:rsidR="00597ED0">
        <w:t xml:space="preserve"> during the </w:t>
      </w:r>
      <w:r w:rsidR="00C93345">
        <w:t>p</w:t>
      </w:r>
      <w:r w:rsidR="00597ED0">
        <w:t xml:space="preserve">andemic. </w:t>
      </w:r>
      <w:r w:rsidR="000A0953">
        <w:t xml:space="preserve">We are aware of strong arguments for and against the practice of extended distribution. </w:t>
      </w:r>
      <w:r w:rsidR="00CB08FD">
        <w:t>And, we understand that t</w:t>
      </w:r>
      <w:r w:rsidR="000A0953">
        <w:t>he arguments from each perspective have responses from their opponents. In short, the social distancing and imposed quarantine brought about by the pandemic has revealed the extent to which our</w:t>
      </w:r>
      <w:r w:rsidR="00B51474">
        <w:t xml:space="preserve"> </w:t>
      </w:r>
      <w:r w:rsidR="000A0953">
        <w:t xml:space="preserve">understanding of </w:t>
      </w:r>
      <w:r w:rsidR="000A0953">
        <w:t>fellowship</w:t>
      </w:r>
      <w:r w:rsidR="000A0953">
        <w:t xml:space="preserve"> has changed. </w:t>
      </w:r>
    </w:p>
    <w:p w:rsidR="00BD25AF" w:rsidRDefault="00597ED0" w:rsidP="0090210F">
      <w:pPr>
        <w:spacing w:line="480" w:lineRule="auto"/>
        <w:ind w:firstLine="720"/>
      </w:pPr>
      <w:r>
        <w:t xml:space="preserve">One viable option that falls within the confessions of the </w:t>
      </w:r>
      <w:r w:rsidR="00544848">
        <w:t>e</w:t>
      </w:r>
      <w:r w:rsidR="002C31DF">
        <w:t xml:space="preserve">vangelical-Lutheran Church </w:t>
      </w:r>
      <w:r>
        <w:t>i</w:t>
      </w:r>
      <w:r w:rsidR="002C31DF">
        <w:t>s</w:t>
      </w:r>
      <w:r>
        <w:t xml:space="preserve"> for the head of household </w:t>
      </w:r>
      <w:r w:rsidR="00BD25AF">
        <w:t xml:space="preserve">to </w:t>
      </w:r>
      <w:r>
        <w:t>lead a</w:t>
      </w:r>
      <w:r w:rsidR="00544848">
        <w:t xml:space="preserve"> communion service for their</w:t>
      </w:r>
      <w:r>
        <w:t xml:space="preserve"> family</w:t>
      </w:r>
      <w:r w:rsidR="00BD25AF">
        <w:t>, particularly if an older family member is ill</w:t>
      </w:r>
      <w:r>
        <w:t xml:space="preserve">. </w:t>
      </w:r>
      <w:r w:rsidR="002F7D57">
        <w:t>Another option</w:t>
      </w:r>
      <w:r w:rsidR="00544848">
        <w:t xml:space="preserve"> </w:t>
      </w:r>
      <w:r w:rsidR="00CB08FD">
        <w:t>is</w:t>
      </w:r>
      <w:r w:rsidR="002F7D57">
        <w:t xml:space="preserve"> for c</w:t>
      </w:r>
      <w:r>
        <w:t xml:space="preserve">hurches </w:t>
      </w:r>
      <w:r w:rsidR="00CB08FD">
        <w:t xml:space="preserve">to </w:t>
      </w:r>
      <w:r w:rsidR="002F7D57">
        <w:t>refrain from</w:t>
      </w:r>
      <w:r>
        <w:t xml:space="preserve"> </w:t>
      </w:r>
      <w:r w:rsidR="00CB08FD">
        <w:t xml:space="preserve">the sacrament and simply </w:t>
      </w:r>
      <w:r>
        <w:t xml:space="preserve">have a Service of the Word </w:t>
      </w:r>
      <w:r w:rsidR="00BD25AF">
        <w:t xml:space="preserve">until the </w:t>
      </w:r>
      <w:r w:rsidR="00CB08FD">
        <w:t>p</w:t>
      </w:r>
      <w:r w:rsidR="00BD25AF">
        <w:t xml:space="preserve">andemic mitigation rules are lifted. </w:t>
      </w:r>
    </w:p>
    <w:p w:rsidR="00E612EC" w:rsidRDefault="00BD25AF" w:rsidP="00E612EC">
      <w:pPr>
        <w:spacing w:line="480" w:lineRule="auto"/>
        <w:ind w:firstLine="720"/>
      </w:pPr>
      <w:r>
        <w:t xml:space="preserve">The burning issue during this stressful time of “self-imposed” unemployment due to quarantine, and mental illness from the stay-at-home rules, is </w:t>
      </w:r>
      <w:r w:rsidR="00D74539">
        <w:t xml:space="preserve">whether or not </w:t>
      </w:r>
      <w:r w:rsidR="0009695F">
        <w:t>people</w:t>
      </w:r>
      <w:r>
        <w:t xml:space="preserve"> </w:t>
      </w:r>
      <w:r w:rsidR="00544848">
        <w:rPr>
          <w:i/>
          <w:iCs/>
        </w:rPr>
        <w:t>m</w:t>
      </w:r>
      <w:r>
        <w:rPr>
          <w:i/>
          <w:iCs/>
        </w:rPr>
        <w:t>a</w:t>
      </w:r>
      <w:r w:rsidR="00544848">
        <w:rPr>
          <w:i/>
          <w:iCs/>
        </w:rPr>
        <w:t>y</w:t>
      </w:r>
      <w:r>
        <w:rPr>
          <w:i/>
          <w:iCs/>
        </w:rPr>
        <w:t xml:space="preserve"> </w:t>
      </w:r>
      <w:r w:rsidR="00544848">
        <w:t>receive the Lord’s Supper</w:t>
      </w:r>
      <w:r>
        <w:t xml:space="preserve"> </w:t>
      </w:r>
      <w:r w:rsidR="00544848">
        <w:t>in</w:t>
      </w:r>
      <w:r>
        <w:t xml:space="preserve"> a live or recorded service </w:t>
      </w:r>
      <w:r w:rsidR="00544848">
        <w:t>via</w:t>
      </w:r>
      <w:r>
        <w:t xml:space="preserve"> internet</w:t>
      </w:r>
      <w:r w:rsidR="00544848">
        <w:t>, i.e., extended distribution.</w:t>
      </w:r>
      <w:r>
        <w:t xml:space="preserve"> Perhaps now</w:t>
      </w:r>
      <w:r w:rsidR="00544848">
        <w:t>,</w:t>
      </w:r>
      <w:r>
        <w:t xml:space="preserve"> more than ever, people yearn for the sacrament of the Altar and Christ’s body and blood for the strengthening of their faith</w:t>
      </w:r>
      <w:r w:rsidR="00F70833">
        <w:t xml:space="preserve">. </w:t>
      </w:r>
    </w:p>
    <w:p w:rsidR="00224E3F" w:rsidRPr="00E612EC" w:rsidRDefault="00F70833" w:rsidP="00E612EC">
      <w:pPr>
        <w:spacing w:line="480" w:lineRule="auto"/>
        <w:ind w:firstLine="720"/>
        <w:rPr>
          <w:bCs/>
          <w:vertAlign w:val="superscript"/>
        </w:rPr>
      </w:pPr>
      <w:r>
        <w:t xml:space="preserve">From our perspective, there is no difference between the Word people hear proclaimed in the sermon and the Word they hear </w:t>
      </w:r>
      <w:r w:rsidR="0009695F">
        <w:t xml:space="preserve">proclaimed </w:t>
      </w:r>
      <w:r>
        <w:t xml:space="preserve">with the sacrament. </w:t>
      </w:r>
      <w:r w:rsidR="00224E3F">
        <w:t>As Lutherans, w</w:t>
      </w:r>
      <w:r>
        <w:t>e b</w:t>
      </w:r>
      <w:r w:rsidR="00224E3F">
        <w:t xml:space="preserve">elieve that </w:t>
      </w:r>
      <w:r w:rsidR="00A86BA8">
        <w:t xml:space="preserve">the </w:t>
      </w:r>
      <w:r>
        <w:t>Word of God proclaimed by the pastor</w:t>
      </w:r>
      <w:r w:rsidR="00224E3F">
        <w:t xml:space="preserve"> in sermon or sacrament is the means for the Holy Spirit to work, and faith is created when and where </w:t>
      </w:r>
      <w:r w:rsidR="00224E3F">
        <w:lastRenderedPageBreak/>
        <w:t>he pleases</w:t>
      </w:r>
      <w:r w:rsidR="00A86BA8">
        <w:t xml:space="preserve"> (AC 5)</w:t>
      </w:r>
      <w:r w:rsidR="00224E3F">
        <w:t xml:space="preserve">. Whether it be </w:t>
      </w:r>
      <w:r w:rsidR="00A86BA8">
        <w:t xml:space="preserve">proclaimed in </w:t>
      </w:r>
      <w:r w:rsidR="00224E3F">
        <w:t xml:space="preserve">sermon or sacrament, both forms of the Word of God are </w:t>
      </w:r>
      <w:r>
        <w:t>being electronically transmitted just as they are during a church service where a sound system is being used</w:t>
      </w:r>
      <w:r w:rsidR="00A86BA8">
        <w:t xml:space="preserve">, and where a live feed is being transmitted to the Nursery, kitchen, or </w:t>
      </w:r>
      <w:bookmarkStart w:id="0" w:name="_GoBack"/>
      <w:bookmarkEnd w:id="0"/>
      <w:r w:rsidR="00A86BA8">
        <w:t>Narthex</w:t>
      </w:r>
      <w:r>
        <w:t xml:space="preserve">. </w:t>
      </w:r>
      <w:r w:rsidR="00224E3F">
        <w:t xml:space="preserve">With this in mind, </w:t>
      </w:r>
      <w:r w:rsidR="00C93345">
        <w:t>the ALC</w:t>
      </w:r>
      <w:r>
        <w:t xml:space="preserve"> </w:t>
      </w:r>
      <w:r w:rsidR="00C93345">
        <w:t>allows for</w:t>
      </w:r>
      <w:r>
        <w:t xml:space="preserve"> </w:t>
      </w:r>
      <w:r w:rsidR="00C93345">
        <w:t>evangelical freedom and pastoral discretion with respect to this matter rather</w:t>
      </w:r>
      <w:r>
        <w:t xml:space="preserve"> than endanger the spiritual, emotional, or even physical health of a parishioner at a time of great need.</w:t>
      </w:r>
      <w:r w:rsidR="00E612EC">
        <w:rPr>
          <w:rStyle w:val="FootnoteReference"/>
        </w:rPr>
        <w:footnoteReference w:id="1"/>
      </w:r>
      <w:r>
        <w:t xml:space="preserve"> </w:t>
      </w:r>
      <w:r w:rsidR="00E612EC">
        <w:t>During these days of the pandemic, o</w:t>
      </w:r>
      <w:r w:rsidR="00C93345">
        <w:t>ur pastors</w:t>
      </w:r>
      <w:r>
        <w:t xml:space="preserve"> have risked </w:t>
      </w:r>
      <w:r w:rsidR="00224E3F">
        <w:t xml:space="preserve">giving </w:t>
      </w:r>
      <w:r>
        <w:t>home communion with the dying and the seriously ill</w:t>
      </w:r>
      <w:r w:rsidR="00E612EC">
        <w:t>,</w:t>
      </w:r>
      <w:r>
        <w:t xml:space="preserve"> and </w:t>
      </w:r>
      <w:r w:rsidR="00224E3F">
        <w:t xml:space="preserve">our </w:t>
      </w:r>
      <w:r>
        <w:t xml:space="preserve">hospitals and nursing facilities have allowed this </w:t>
      </w:r>
      <w:r w:rsidR="00224E3F">
        <w:t xml:space="preserve">to take place </w:t>
      </w:r>
      <w:r>
        <w:t xml:space="preserve">for the same spiritual, emotional, and physical health concerns </w:t>
      </w:r>
      <w:r w:rsidR="00E612EC">
        <w:t>already</w:t>
      </w:r>
      <w:r>
        <w:t xml:space="preserve"> mentioned.</w:t>
      </w:r>
      <w:r w:rsidR="00E612EC">
        <w:t xml:space="preserve">  </w:t>
      </w:r>
    </w:p>
    <w:p w:rsidR="00224E3F" w:rsidRPr="00224E3F" w:rsidRDefault="00224E3F" w:rsidP="00224E3F">
      <w:pPr>
        <w:spacing w:line="480" w:lineRule="auto"/>
        <w:ind w:firstLine="720"/>
      </w:pPr>
      <w:r>
        <w:t>The ALC and other Lutheran church bodies will be discussing and researching this question for quite some time</w:t>
      </w:r>
      <w:r w:rsidR="00A86BA8">
        <w:t>. M</w:t>
      </w:r>
      <w:r>
        <w:t xml:space="preserve">ore considerations and issues </w:t>
      </w:r>
      <w:r w:rsidR="00A86BA8">
        <w:t xml:space="preserve">no doubt </w:t>
      </w:r>
      <w:r>
        <w:t xml:space="preserve">will present themselves as this </w:t>
      </w:r>
      <w:r w:rsidR="0009695F">
        <w:t>p</w:t>
      </w:r>
      <w:r>
        <w:t>andemic attacks us</w:t>
      </w:r>
      <w:r w:rsidR="00A86BA8">
        <w:t xml:space="preserve">. </w:t>
      </w:r>
      <w:r w:rsidR="00535507">
        <w:t xml:space="preserve">The </w:t>
      </w:r>
      <w:r w:rsidR="00E612EC">
        <w:t>unintended consequ</w:t>
      </w:r>
      <w:r>
        <w:t>e</w:t>
      </w:r>
      <w:r w:rsidR="00E612EC">
        <w:t xml:space="preserve">nces </w:t>
      </w:r>
      <w:r>
        <w:t xml:space="preserve">of the stay-at-home rules, </w:t>
      </w:r>
      <w:r w:rsidR="00535507">
        <w:t xml:space="preserve">i.e., </w:t>
      </w:r>
      <w:r>
        <w:t>unemployment</w:t>
      </w:r>
      <w:r w:rsidR="00535507">
        <w:t>,</w:t>
      </w:r>
      <w:r>
        <w:t xml:space="preserve"> economic havoc</w:t>
      </w:r>
      <w:r w:rsidR="00535507">
        <w:t>, depression, suicide, and social isolation demand consideration during this emergency</w:t>
      </w:r>
      <w:r>
        <w:t xml:space="preserve">. We pray for God’s guidance at this time, and trust that we are safe in His hands. </w:t>
      </w:r>
      <w:r w:rsidR="00535507">
        <w:t>W</w:t>
      </w:r>
      <w:r>
        <w:t>hether we live</w:t>
      </w:r>
      <w:r w:rsidR="00535507">
        <w:t xml:space="preserve"> </w:t>
      </w:r>
      <w:r>
        <w:t>or die, we belong to Christ</w:t>
      </w:r>
      <w:r w:rsidR="00A80BBB">
        <w:t xml:space="preserve">. We have died in baptism, and </w:t>
      </w:r>
      <w:r w:rsidR="00535507">
        <w:t xml:space="preserve">Christ is our life. </w:t>
      </w:r>
    </w:p>
    <w:sectPr w:rsidR="00224E3F" w:rsidRPr="00224E3F" w:rsidSect="0090210F">
      <w:headerReference w:type="default" r:id="rId8"/>
      <w:headerReference w:type="first" r:id="rId9"/>
      <w:footerReference w:type="first" r:id="rId10"/>
      <w:footnotePr>
        <w:numRestart w:val="eachSect"/>
      </w:footnotePr>
      <w:pgSz w:w="12240" w:h="15840"/>
      <w:pgMar w:top="1440" w:right="1440" w:bottom="1440" w:left="2160" w:header="720" w:footer="10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3F9" w:rsidRDefault="00DB73F9">
      <w:r>
        <w:separator/>
      </w:r>
    </w:p>
  </w:endnote>
  <w:endnote w:type="continuationSeparator" w:id="0">
    <w:p w:rsidR="00DB73F9" w:rsidRDefault="00DB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59" w:rsidRDefault="00996839" w:rsidP="00A66FCD">
    <w:pPr>
      <w:pStyle w:val="Footer"/>
      <w:jc w:val="center"/>
    </w:pPr>
    <w:r>
      <w:rPr>
        <w:rStyle w:val="PageNumber"/>
      </w:rPr>
      <w:fldChar w:fldCharType="begin"/>
    </w:r>
    <w:r w:rsidR="00F26659">
      <w:rPr>
        <w:rStyle w:val="PageNumber"/>
      </w:rPr>
      <w:instrText xml:space="preserve"> PAGE </w:instrText>
    </w:r>
    <w:r>
      <w:rPr>
        <w:rStyle w:val="PageNumber"/>
      </w:rPr>
      <w:fldChar w:fldCharType="separate"/>
    </w:r>
    <w:r w:rsidR="00AE7E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3F9" w:rsidRDefault="00DB73F9">
      <w:r>
        <w:separator/>
      </w:r>
    </w:p>
  </w:footnote>
  <w:footnote w:type="continuationSeparator" w:id="0">
    <w:p w:rsidR="00DB73F9" w:rsidRDefault="00DB73F9">
      <w:r>
        <w:continuationSeparator/>
      </w:r>
    </w:p>
  </w:footnote>
  <w:footnote w:id="1">
    <w:p w:rsidR="00E612EC" w:rsidRPr="00E612EC" w:rsidRDefault="00E612EC" w:rsidP="00E612EC">
      <w:pPr>
        <w:ind w:firstLine="720"/>
        <w:rPr>
          <w:sz w:val="20"/>
          <w:szCs w:val="20"/>
        </w:rPr>
      </w:pPr>
      <w:r>
        <w:rPr>
          <w:rStyle w:val="FootnoteReference"/>
        </w:rPr>
        <w:footnoteRef/>
      </w:r>
      <w:r>
        <w:t xml:space="preserve"> </w:t>
      </w:r>
      <w:r w:rsidRPr="00E612EC">
        <w:rPr>
          <w:i/>
          <w:iCs/>
          <w:sz w:val="20"/>
          <w:szCs w:val="20"/>
        </w:rPr>
        <w:t>BC,</w:t>
      </w:r>
      <w:r>
        <w:rPr>
          <w:i/>
          <w:iCs/>
          <w:sz w:val="20"/>
          <w:szCs w:val="20"/>
        </w:rPr>
        <w:t xml:space="preserve"> 32. </w:t>
      </w:r>
      <w:r w:rsidRPr="00E612EC">
        <w:rPr>
          <w:bCs/>
          <w:sz w:val="20"/>
          <w:szCs w:val="20"/>
        </w:rPr>
        <w:t>It is also taught among us that one holy Christian church will be and remain forever. This is the assembly of all believers among whom the Gospel is preached in its purity and the holy sacraments are administered according to the Gospel.</w:t>
      </w:r>
      <w:r>
        <w:rPr>
          <w:sz w:val="20"/>
          <w:szCs w:val="20"/>
        </w:rPr>
        <w:t xml:space="preserve"> </w:t>
      </w:r>
      <w:r w:rsidRPr="00E612EC">
        <w:rPr>
          <w:sz w:val="20"/>
          <w:szCs w:val="20"/>
          <w:vertAlign w:val="superscript"/>
        </w:rPr>
        <w:t>2</w:t>
      </w:r>
      <w:r w:rsidRPr="00E612EC">
        <w:rPr>
          <w:sz w:val="20"/>
          <w:szCs w:val="20"/>
        </w:rPr>
        <w:t xml:space="preserve"> For it is sufficient for the true unity of the Christian church that the Gospel be preached in conformity with a pure understanding of it and that the sacraments be administered in accordance with the divine Word.</w:t>
      </w:r>
      <w:r>
        <w:rPr>
          <w:sz w:val="20"/>
          <w:szCs w:val="20"/>
        </w:rPr>
        <w:t xml:space="preserve"> </w:t>
      </w:r>
      <w:r w:rsidRPr="00E612EC">
        <w:rPr>
          <w:sz w:val="20"/>
          <w:szCs w:val="20"/>
          <w:vertAlign w:val="superscript"/>
        </w:rPr>
        <w:t>3</w:t>
      </w:r>
      <w:r w:rsidRPr="00E612EC">
        <w:rPr>
          <w:sz w:val="20"/>
          <w:szCs w:val="20"/>
        </w:rPr>
        <w:t xml:space="preserve"> It is not necessary for the true unity of the Christian church that ceremonies, instituted by men, should be observed uniformly in all places.</w:t>
      </w:r>
      <w:r>
        <w:rPr>
          <w:sz w:val="20"/>
          <w:szCs w:val="20"/>
        </w:rPr>
        <w:t xml:space="preserve"> </w:t>
      </w:r>
      <w:r w:rsidRPr="00E612EC">
        <w:rPr>
          <w:sz w:val="20"/>
          <w:szCs w:val="20"/>
          <w:vertAlign w:val="superscript"/>
        </w:rPr>
        <w:t>4</w:t>
      </w:r>
      <w:r w:rsidRPr="00E612EC">
        <w:rPr>
          <w:sz w:val="20"/>
          <w:szCs w:val="20"/>
        </w:rPr>
        <w:t xml:space="preserve"> It is as Paul says in Eph. 4:4, 5, “There is one body and one Spirit, just as you were called to the one hope that belongs to your call, one Lord, one faith, one baptism.”</w:t>
      </w:r>
      <w:r>
        <w:rPr>
          <w:sz w:val="20"/>
          <w:szCs w:val="20"/>
        </w:rPr>
        <w:t xml:space="preserve"> (AC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59" w:rsidRDefault="00996839" w:rsidP="00DC7A1B">
    <w:pPr>
      <w:pStyle w:val="Header"/>
      <w:spacing w:line="480" w:lineRule="exact"/>
      <w:jc w:val="right"/>
    </w:pPr>
    <w:r>
      <w:rPr>
        <w:rStyle w:val="PageNumber"/>
      </w:rPr>
      <w:fldChar w:fldCharType="begin"/>
    </w:r>
    <w:r w:rsidR="00F26659">
      <w:rPr>
        <w:rStyle w:val="PageNumber"/>
      </w:rPr>
      <w:instrText xml:space="preserve"> PAGE </w:instrText>
    </w:r>
    <w:r>
      <w:rPr>
        <w:rStyle w:val="PageNumber"/>
      </w:rPr>
      <w:fldChar w:fldCharType="separate"/>
    </w:r>
    <w:r w:rsidR="00AE7E40">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59" w:rsidRDefault="00F26659" w:rsidP="00742AAB">
    <w:pPr>
      <w:pStyle w:val="Header"/>
      <w:spacing w:line="48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2E0"/>
    <w:multiLevelType w:val="hybridMultilevel"/>
    <w:tmpl w:val="A9C6AC5C"/>
    <w:lvl w:ilvl="0" w:tplc="2EB673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2A7154C"/>
    <w:multiLevelType w:val="multilevel"/>
    <w:tmpl w:val="5602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45D4E"/>
    <w:multiLevelType w:val="multilevel"/>
    <w:tmpl w:val="67C675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2116F56"/>
    <w:multiLevelType w:val="multilevel"/>
    <w:tmpl w:val="E57A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3135BB"/>
    <w:multiLevelType w:val="multilevel"/>
    <w:tmpl w:val="21869D2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D867077"/>
    <w:multiLevelType w:val="hybridMultilevel"/>
    <w:tmpl w:val="98CAE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CB"/>
    <w:rsid w:val="00001561"/>
    <w:rsid w:val="00005033"/>
    <w:rsid w:val="00025E04"/>
    <w:rsid w:val="00031E26"/>
    <w:rsid w:val="000351A3"/>
    <w:rsid w:val="00035BDF"/>
    <w:rsid w:val="000502A9"/>
    <w:rsid w:val="00073B4C"/>
    <w:rsid w:val="00082F28"/>
    <w:rsid w:val="000923B6"/>
    <w:rsid w:val="0009316A"/>
    <w:rsid w:val="0009695F"/>
    <w:rsid w:val="000A0953"/>
    <w:rsid w:val="000A0E2B"/>
    <w:rsid w:val="000A4576"/>
    <w:rsid w:val="000A484A"/>
    <w:rsid w:val="000B1160"/>
    <w:rsid w:val="000B359A"/>
    <w:rsid w:val="000B5E75"/>
    <w:rsid w:val="000D1BB8"/>
    <w:rsid w:val="000D2FE8"/>
    <w:rsid w:val="00130BC8"/>
    <w:rsid w:val="001455E1"/>
    <w:rsid w:val="001776B5"/>
    <w:rsid w:val="00192101"/>
    <w:rsid w:val="001B0E5D"/>
    <w:rsid w:val="001C58A0"/>
    <w:rsid w:val="001F0FB6"/>
    <w:rsid w:val="001F28B5"/>
    <w:rsid w:val="002034C8"/>
    <w:rsid w:val="002049EF"/>
    <w:rsid w:val="00222D38"/>
    <w:rsid w:val="00224E3F"/>
    <w:rsid w:val="00235ECE"/>
    <w:rsid w:val="00290BDF"/>
    <w:rsid w:val="00294FFF"/>
    <w:rsid w:val="002B1FEC"/>
    <w:rsid w:val="002B3C3F"/>
    <w:rsid w:val="002C31DF"/>
    <w:rsid w:val="002E7E4C"/>
    <w:rsid w:val="002F3420"/>
    <w:rsid w:val="002F3E0D"/>
    <w:rsid w:val="002F6C15"/>
    <w:rsid w:val="002F7D57"/>
    <w:rsid w:val="003214F3"/>
    <w:rsid w:val="003507AA"/>
    <w:rsid w:val="00373E97"/>
    <w:rsid w:val="00383692"/>
    <w:rsid w:val="003A4EFC"/>
    <w:rsid w:val="003B5E5B"/>
    <w:rsid w:val="003C2160"/>
    <w:rsid w:val="003C5CCC"/>
    <w:rsid w:val="003D292C"/>
    <w:rsid w:val="003E32A8"/>
    <w:rsid w:val="003E63EA"/>
    <w:rsid w:val="00413D3A"/>
    <w:rsid w:val="004318EB"/>
    <w:rsid w:val="00456E71"/>
    <w:rsid w:val="00461AB4"/>
    <w:rsid w:val="00472311"/>
    <w:rsid w:val="00483DE4"/>
    <w:rsid w:val="00486557"/>
    <w:rsid w:val="004937EC"/>
    <w:rsid w:val="004A57C4"/>
    <w:rsid w:val="004B7F9B"/>
    <w:rsid w:val="004C122C"/>
    <w:rsid w:val="004E1308"/>
    <w:rsid w:val="004F6956"/>
    <w:rsid w:val="005039F1"/>
    <w:rsid w:val="0051068B"/>
    <w:rsid w:val="0051150C"/>
    <w:rsid w:val="00513047"/>
    <w:rsid w:val="00517E00"/>
    <w:rsid w:val="005309A8"/>
    <w:rsid w:val="00535507"/>
    <w:rsid w:val="00536BF1"/>
    <w:rsid w:val="00544848"/>
    <w:rsid w:val="00551EC5"/>
    <w:rsid w:val="00553506"/>
    <w:rsid w:val="005825EA"/>
    <w:rsid w:val="005878A5"/>
    <w:rsid w:val="00597ED0"/>
    <w:rsid w:val="005A171B"/>
    <w:rsid w:val="005A2DA4"/>
    <w:rsid w:val="005A65AF"/>
    <w:rsid w:val="005C4044"/>
    <w:rsid w:val="005C6CE4"/>
    <w:rsid w:val="005E1CF3"/>
    <w:rsid w:val="005F633F"/>
    <w:rsid w:val="00604F65"/>
    <w:rsid w:val="00607C45"/>
    <w:rsid w:val="0062310A"/>
    <w:rsid w:val="00623B63"/>
    <w:rsid w:val="00632F8A"/>
    <w:rsid w:val="00640D34"/>
    <w:rsid w:val="00643C13"/>
    <w:rsid w:val="006776AC"/>
    <w:rsid w:val="00687E4E"/>
    <w:rsid w:val="006924F7"/>
    <w:rsid w:val="00697E61"/>
    <w:rsid w:val="006B13C1"/>
    <w:rsid w:val="006B6F3B"/>
    <w:rsid w:val="006C0400"/>
    <w:rsid w:val="006C289E"/>
    <w:rsid w:val="006D5D9E"/>
    <w:rsid w:val="006D68A8"/>
    <w:rsid w:val="006D6DF1"/>
    <w:rsid w:val="006F06EA"/>
    <w:rsid w:val="00702616"/>
    <w:rsid w:val="0071042E"/>
    <w:rsid w:val="00711172"/>
    <w:rsid w:val="00726327"/>
    <w:rsid w:val="00741F17"/>
    <w:rsid w:val="00742AAB"/>
    <w:rsid w:val="0074613C"/>
    <w:rsid w:val="00762CFB"/>
    <w:rsid w:val="00766D28"/>
    <w:rsid w:val="007703D4"/>
    <w:rsid w:val="0078217E"/>
    <w:rsid w:val="00794842"/>
    <w:rsid w:val="007B1B98"/>
    <w:rsid w:val="007B2603"/>
    <w:rsid w:val="007C2DC4"/>
    <w:rsid w:val="007D3A21"/>
    <w:rsid w:val="007D5B7C"/>
    <w:rsid w:val="007F4AD1"/>
    <w:rsid w:val="00804124"/>
    <w:rsid w:val="00805F1F"/>
    <w:rsid w:val="00810C42"/>
    <w:rsid w:val="008147CE"/>
    <w:rsid w:val="00827E7D"/>
    <w:rsid w:val="008437D4"/>
    <w:rsid w:val="00875C87"/>
    <w:rsid w:val="008763DF"/>
    <w:rsid w:val="008E423A"/>
    <w:rsid w:val="008E6109"/>
    <w:rsid w:val="008F1383"/>
    <w:rsid w:val="008F6AA3"/>
    <w:rsid w:val="008F7D5B"/>
    <w:rsid w:val="0090210F"/>
    <w:rsid w:val="0090587E"/>
    <w:rsid w:val="0091079A"/>
    <w:rsid w:val="00920AD7"/>
    <w:rsid w:val="0092436F"/>
    <w:rsid w:val="00925950"/>
    <w:rsid w:val="009459F7"/>
    <w:rsid w:val="009630D8"/>
    <w:rsid w:val="00963AAE"/>
    <w:rsid w:val="00964E3A"/>
    <w:rsid w:val="0096736C"/>
    <w:rsid w:val="00981F26"/>
    <w:rsid w:val="009911BC"/>
    <w:rsid w:val="0099537B"/>
    <w:rsid w:val="00996839"/>
    <w:rsid w:val="009C5EE4"/>
    <w:rsid w:val="009E4508"/>
    <w:rsid w:val="00A01A6D"/>
    <w:rsid w:val="00A05869"/>
    <w:rsid w:val="00A13AC6"/>
    <w:rsid w:val="00A160CB"/>
    <w:rsid w:val="00A25886"/>
    <w:rsid w:val="00A26198"/>
    <w:rsid w:val="00A30D23"/>
    <w:rsid w:val="00A37D51"/>
    <w:rsid w:val="00A40D88"/>
    <w:rsid w:val="00A41620"/>
    <w:rsid w:val="00A42814"/>
    <w:rsid w:val="00A507CA"/>
    <w:rsid w:val="00A573AF"/>
    <w:rsid w:val="00A6124E"/>
    <w:rsid w:val="00A65C7B"/>
    <w:rsid w:val="00A66FCD"/>
    <w:rsid w:val="00A67C5D"/>
    <w:rsid w:val="00A80BBB"/>
    <w:rsid w:val="00A83D90"/>
    <w:rsid w:val="00A86BA8"/>
    <w:rsid w:val="00A93BEF"/>
    <w:rsid w:val="00AB6813"/>
    <w:rsid w:val="00AD18E4"/>
    <w:rsid w:val="00AD7B07"/>
    <w:rsid w:val="00AE6D92"/>
    <w:rsid w:val="00AE7E40"/>
    <w:rsid w:val="00B01905"/>
    <w:rsid w:val="00B15409"/>
    <w:rsid w:val="00B23D75"/>
    <w:rsid w:val="00B24891"/>
    <w:rsid w:val="00B25CF1"/>
    <w:rsid w:val="00B51474"/>
    <w:rsid w:val="00B555F1"/>
    <w:rsid w:val="00B57C6F"/>
    <w:rsid w:val="00B76678"/>
    <w:rsid w:val="00B8310C"/>
    <w:rsid w:val="00B83C23"/>
    <w:rsid w:val="00BA3070"/>
    <w:rsid w:val="00BB7734"/>
    <w:rsid w:val="00BC1C29"/>
    <w:rsid w:val="00BD25AF"/>
    <w:rsid w:val="00BF58D4"/>
    <w:rsid w:val="00C13FFE"/>
    <w:rsid w:val="00C2487E"/>
    <w:rsid w:val="00C35964"/>
    <w:rsid w:val="00C4127C"/>
    <w:rsid w:val="00C60862"/>
    <w:rsid w:val="00C93345"/>
    <w:rsid w:val="00C93E8A"/>
    <w:rsid w:val="00CB04C4"/>
    <w:rsid w:val="00CB08FD"/>
    <w:rsid w:val="00CB0E5D"/>
    <w:rsid w:val="00CB7639"/>
    <w:rsid w:val="00CD5790"/>
    <w:rsid w:val="00CE0D20"/>
    <w:rsid w:val="00CE38CB"/>
    <w:rsid w:val="00CE6CB2"/>
    <w:rsid w:val="00CF7831"/>
    <w:rsid w:val="00D04A21"/>
    <w:rsid w:val="00D250B0"/>
    <w:rsid w:val="00D266C9"/>
    <w:rsid w:val="00D3023F"/>
    <w:rsid w:val="00D34070"/>
    <w:rsid w:val="00D53846"/>
    <w:rsid w:val="00D71C1C"/>
    <w:rsid w:val="00D74539"/>
    <w:rsid w:val="00D9154B"/>
    <w:rsid w:val="00DB73F9"/>
    <w:rsid w:val="00DC4B66"/>
    <w:rsid w:val="00DC7A1B"/>
    <w:rsid w:val="00DD68EE"/>
    <w:rsid w:val="00DE0AFA"/>
    <w:rsid w:val="00DF5FA8"/>
    <w:rsid w:val="00E218A8"/>
    <w:rsid w:val="00E2322F"/>
    <w:rsid w:val="00E34B6C"/>
    <w:rsid w:val="00E40569"/>
    <w:rsid w:val="00E579C8"/>
    <w:rsid w:val="00E612EC"/>
    <w:rsid w:val="00E61654"/>
    <w:rsid w:val="00E7161E"/>
    <w:rsid w:val="00E735BE"/>
    <w:rsid w:val="00E73DE1"/>
    <w:rsid w:val="00E828A2"/>
    <w:rsid w:val="00E917FF"/>
    <w:rsid w:val="00E91A8F"/>
    <w:rsid w:val="00EA2A0C"/>
    <w:rsid w:val="00EC7A27"/>
    <w:rsid w:val="00ED7E17"/>
    <w:rsid w:val="00EF4361"/>
    <w:rsid w:val="00F00F5E"/>
    <w:rsid w:val="00F14301"/>
    <w:rsid w:val="00F21EA4"/>
    <w:rsid w:val="00F26659"/>
    <w:rsid w:val="00F36767"/>
    <w:rsid w:val="00F54B7C"/>
    <w:rsid w:val="00F70833"/>
    <w:rsid w:val="00F72B70"/>
    <w:rsid w:val="00F73B25"/>
    <w:rsid w:val="00F776A0"/>
    <w:rsid w:val="00F81FF8"/>
    <w:rsid w:val="00F853D7"/>
    <w:rsid w:val="00F869FB"/>
    <w:rsid w:val="00F9528C"/>
    <w:rsid w:val="00FA2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B2342"/>
  <w15:docId w15:val="{B51683E2-960E-7F4F-9DCD-EAD03D72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37B"/>
    <w:rPr>
      <w:sz w:val="24"/>
      <w:szCs w:val="24"/>
    </w:rPr>
  </w:style>
  <w:style w:type="paragraph" w:styleId="Heading1">
    <w:name w:val="heading 1"/>
    <w:basedOn w:val="Normal"/>
    <w:next w:val="Normal"/>
    <w:qFormat/>
    <w:rsid w:val="003E63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63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63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
    <w:basedOn w:val="Normal"/>
    <w:rsid w:val="003C5CCC"/>
    <w:pPr>
      <w:spacing w:before="1440"/>
      <w:jc w:val="center"/>
    </w:pPr>
    <w:rPr>
      <w:caps/>
    </w:rPr>
  </w:style>
  <w:style w:type="paragraph" w:customStyle="1" w:styleId="ChapterTitle">
    <w:name w:val="Chapter Title"/>
    <w:basedOn w:val="Normal"/>
    <w:rsid w:val="00A30D23"/>
    <w:pPr>
      <w:spacing w:before="240" w:after="240" w:line="480" w:lineRule="auto"/>
      <w:contextualSpacing/>
      <w:jc w:val="center"/>
    </w:pPr>
    <w:rPr>
      <w:caps/>
    </w:rPr>
  </w:style>
  <w:style w:type="paragraph" w:customStyle="1" w:styleId="Standardtext">
    <w:name w:val="Standard text"/>
    <w:basedOn w:val="Normal"/>
    <w:link w:val="StandardtextChar"/>
    <w:rsid w:val="00290BDF"/>
    <w:pPr>
      <w:spacing w:line="480" w:lineRule="auto"/>
      <w:ind w:firstLine="720"/>
    </w:pPr>
    <w:rPr>
      <w:szCs w:val="20"/>
    </w:rPr>
  </w:style>
  <w:style w:type="paragraph" w:customStyle="1" w:styleId="Firstheading">
    <w:name w:val="First heading"/>
    <w:basedOn w:val="Normal"/>
    <w:rsid w:val="008F1383"/>
    <w:pPr>
      <w:keepNext/>
      <w:spacing w:before="240" w:line="480" w:lineRule="auto"/>
      <w:jc w:val="center"/>
    </w:pPr>
    <w:rPr>
      <w:b/>
    </w:rPr>
  </w:style>
  <w:style w:type="paragraph" w:customStyle="1" w:styleId="Secondheading">
    <w:name w:val="Second heading"/>
    <w:basedOn w:val="Normal"/>
    <w:rsid w:val="008F1383"/>
    <w:pPr>
      <w:keepNext/>
      <w:spacing w:before="240" w:line="480" w:lineRule="auto"/>
      <w:jc w:val="center"/>
    </w:pPr>
  </w:style>
  <w:style w:type="paragraph" w:customStyle="1" w:styleId="Blockquote">
    <w:name w:val="Block quote"/>
    <w:basedOn w:val="Normal"/>
    <w:rsid w:val="001455E1"/>
    <w:pPr>
      <w:tabs>
        <w:tab w:val="left" w:pos="936"/>
      </w:tabs>
      <w:spacing w:after="480"/>
      <w:ind w:left="720"/>
      <w:contextualSpacing/>
    </w:pPr>
  </w:style>
  <w:style w:type="paragraph" w:customStyle="1" w:styleId="Thirdheading">
    <w:name w:val="Third heading"/>
    <w:basedOn w:val="Normal"/>
    <w:rsid w:val="008F1383"/>
    <w:pPr>
      <w:keepNext/>
      <w:spacing w:before="240" w:line="480" w:lineRule="auto"/>
      <w:contextualSpacing/>
    </w:pPr>
    <w:rPr>
      <w:b/>
    </w:rPr>
  </w:style>
  <w:style w:type="paragraph" w:customStyle="1" w:styleId="Fourthheading">
    <w:name w:val="Fourth heading"/>
    <w:basedOn w:val="Normal"/>
    <w:rsid w:val="008F1383"/>
    <w:pPr>
      <w:keepNext/>
      <w:spacing w:before="240" w:line="480" w:lineRule="auto"/>
      <w:contextualSpacing/>
    </w:pPr>
  </w:style>
  <w:style w:type="paragraph" w:styleId="Header">
    <w:name w:val="header"/>
    <w:basedOn w:val="Normal"/>
    <w:rsid w:val="00A66FCD"/>
    <w:pPr>
      <w:tabs>
        <w:tab w:val="center" w:pos="4320"/>
        <w:tab w:val="right" w:pos="8640"/>
      </w:tabs>
    </w:pPr>
  </w:style>
  <w:style w:type="paragraph" w:styleId="Footer">
    <w:name w:val="footer"/>
    <w:basedOn w:val="Normal"/>
    <w:rsid w:val="00A66FCD"/>
    <w:pPr>
      <w:tabs>
        <w:tab w:val="center" w:pos="4320"/>
        <w:tab w:val="right" w:pos="8640"/>
      </w:tabs>
    </w:pPr>
  </w:style>
  <w:style w:type="character" w:styleId="PageNumber">
    <w:name w:val="page number"/>
    <w:basedOn w:val="DefaultParagraphFont"/>
    <w:rsid w:val="00A66FCD"/>
  </w:style>
  <w:style w:type="paragraph" w:styleId="FootnoteText">
    <w:name w:val="footnote text"/>
    <w:basedOn w:val="Normal"/>
    <w:semiHidden/>
    <w:rsid w:val="000923B6"/>
    <w:pPr>
      <w:spacing w:after="240"/>
      <w:ind w:firstLine="720"/>
    </w:pPr>
    <w:rPr>
      <w:sz w:val="20"/>
      <w:szCs w:val="20"/>
    </w:rPr>
  </w:style>
  <w:style w:type="character" w:styleId="FootnoteReference">
    <w:name w:val="footnote reference"/>
    <w:semiHidden/>
    <w:rsid w:val="00F00F5E"/>
    <w:rPr>
      <w:vertAlign w:val="superscript"/>
    </w:rPr>
  </w:style>
  <w:style w:type="character" w:customStyle="1" w:styleId="StandardtextChar">
    <w:name w:val="Standard text Char"/>
    <w:link w:val="Standardtext"/>
    <w:rsid w:val="009630D8"/>
    <w:rPr>
      <w:sz w:val="24"/>
      <w:lang w:val="en-US" w:eastAsia="en-US" w:bidi="ar-SA"/>
    </w:rPr>
  </w:style>
  <w:style w:type="paragraph" w:styleId="TOC2">
    <w:name w:val="toc 2"/>
    <w:basedOn w:val="Normal"/>
    <w:next w:val="Normal"/>
    <w:autoRedefine/>
    <w:semiHidden/>
    <w:rsid w:val="003E63EA"/>
    <w:pPr>
      <w:ind w:left="240"/>
    </w:pPr>
  </w:style>
  <w:style w:type="paragraph" w:styleId="TOC1">
    <w:name w:val="toc 1"/>
    <w:basedOn w:val="Normal"/>
    <w:next w:val="Normal"/>
    <w:autoRedefine/>
    <w:semiHidden/>
    <w:rsid w:val="003E63EA"/>
    <w:pPr>
      <w:spacing w:line="480" w:lineRule="auto"/>
    </w:pPr>
  </w:style>
  <w:style w:type="paragraph" w:styleId="TOC3">
    <w:name w:val="toc 3"/>
    <w:basedOn w:val="Normal"/>
    <w:next w:val="Normal"/>
    <w:autoRedefine/>
    <w:semiHidden/>
    <w:rsid w:val="003E63EA"/>
    <w:pPr>
      <w:ind w:left="480"/>
    </w:pPr>
  </w:style>
  <w:style w:type="character" w:styleId="Hyperlink">
    <w:name w:val="Hyperlink"/>
    <w:semiHidden/>
    <w:rsid w:val="003E63EA"/>
    <w:rPr>
      <w:color w:val="0000FF"/>
      <w:u w:val="single"/>
    </w:rPr>
  </w:style>
  <w:style w:type="paragraph" w:customStyle="1" w:styleId="BlockQuote2">
    <w:name w:val="Block Quote2"/>
    <w:basedOn w:val="Normal"/>
    <w:rsid w:val="00CE0D20"/>
    <w:pPr>
      <w:tabs>
        <w:tab w:val="left" w:pos="936"/>
      </w:tabs>
      <w:spacing w:after="240"/>
      <w:ind w:left="720"/>
      <w:contextualSpacing/>
    </w:pPr>
  </w:style>
  <w:style w:type="character" w:customStyle="1" w:styleId="apple-converted-space">
    <w:name w:val="apple-converted-space"/>
    <w:rsid w:val="00F9528C"/>
  </w:style>
  <w:style w:type="character" w:styleId="HTMLCite">
    <w:name w:val="HTML Cite"/>
    <w:uiPriority w:val="99"/>
    <w:unhideWhenUsed/>
    <w:rsid w:val="009E4508"/>
    <w:rPr>
      <w:i/>
      <w:iCs/>
    </w:rPr>
  </w:style>
  <w:style w:type="paragraph" w:customStyle="1" w:styleId="action-menu-item">
    <w:name w:val="action-menu-item"/>
    <w:basedOn w:val="Normal"/>
    <w:rsid w:val="009E4508"/>
    <w:pPr>
      <w:spacing w:before="100" w:beforeAutospacing="1" w:after="100" w:afterAutospacing="1"/>
    </w:pPr>
  </w:style>
  <w:style w:type="character" w:customStyle="1" w:styleId="st">
    <w:name w:val="st"/>
    <w:rsid w:val="009E4508"/>
  </w:style>
  <w:style w:type="character" w:styleId="Emphasis">
    <w:name w:val="Emphasis"/>
    <w:uiPriority w:val="20"/>
    <w:qFormat/>
    <w:rsid w:val="009E4508"/>
    <w:rPr>
      <w:i/>
      <w:iCs/>
    </w:rPr>
  </w:style>
  <w:style w:type="character" w:customStyle="1" w:styleId="epub-state">
    <w:name w:val="epub-state"/>
    <w:rsid w:val="00025E04"/>
  </w:style>
  <w:style w:type="character" w:customStyle="1" w:styleId="epub-date">
    <w:name w:val="epub-date"/>
    <w:rsid w:val="00025E04"/>
  </w:style>
  <w:style w:type="character" w:styleId="FollowedHyperlink">
    <w:name w:val="FollowedHyperlink"/>
    <w:rsid w:val="00A26198"/>
    <w:rPr>
      <w:color w:val="954F72"/>
      <w:u w:val="single"/>
    </w:rPr>
  </w:style>
  <w:style w:type="character" w:customStyle="1" w:styleId="reference-text">
    <w:name w:val="reference-text"/>
    <w:rsid w:val="00A26198"/>
  </w:style>
  <w:style w:type="character" w:customStyle="1" w:styleId="UnresolvedMention1">
    <w:name w:val="Unresolved Mention1"/>
    <w:uiPriority w:val="99"/>
    <w:semiHidden/>
    <w:unhideWhenUsed/>
    <w:rsid w:val="00D250B0"/>
    <w:rPr>
      <w:color w:val="605E5C"/>
      <w:shd w:val="clear" w:color="auto" w:fill="E1DFDD"/>
    </w:rPr>
  </w:style>
  <w:style w:type="paragraph" w:styleId="BodyText2">
    <w:name w:val="Body Text 2"/>
    <w:basedOn w:val="Normal"/>
    <w:link w:val="BodyText2Char"/>
    <w:rsid w:val="00192101"/>
    <w:pPr>
      <w:widowControl w:val="0"/>
      <w:tabs>
        <w:tab w:val="left" w:pos="-2970"/>
      </w:tabs>
      <w:autoSpaceDE w:val="0"/>
      <w:autoSpaceDN w:val="0"/>
      <w:adjustRightInd w:val="0"/>
      <w:spacing w:after="240"/>
      <w:jc w:val="both"/>
    </w:pPr>
    <w:rPr>
      <w:rFonts w:ascii="Arial" w:hAnsi="Arial"/>
      <w:i/>
      <w:iCs/>
      <w:sz w:val="20"/>
      <w:szCs w:val="20"/>
    </w:rPr>
  </w:style>
  <w:style w:type="character" w:customStyle="1" w:styleId="BodyText2Char">
    <w:name w:val="Body Text 2 Char"/>
    <w:link w:val="BodyText2"/>
    <w:rsid w:val="00192101"/>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3446">
      <w:bodyDiv w:val="1"/>
      <w:marLeft w:val="0"/>
      <w:marRight w:val="0"/>
      <w:marTop w:val="0"/>
      <w:marBottom w:val="0"/>
      <w:divBdr>
        <w:top w:val="none" w:sz="0" w:space="0" w:color="auto"/>
        <w:left w:val="none" w:sz="0" w:space="0" w:color="auto"/>
        <w:bottom w:val="none" w:sz="0" w:space="0" w:color="auto"/>
        <w:right w:val="none" w:sz="0" w:space="0" w:color="auto"/>
      </w:divBdr>
    </w:div>
    <w:div w:id="406998100">
      <w:bodyDiv w:val="1"/>
      <w:marLeft w:val="0"/>
      <w:marRight w:val="0"/>
      <w:marTop w:val="0"/>
      <w:marBottom w:val="0"/>
      <w:divBdr>
        <w:top w:val="none" w:sz="0" w:space="0" w:color="auto"/>
        <w:left w:val="none" w:sz="0" w:space="0" w:color="auto"/>
        <w:bottom w:val="none" w:sz="0" w:space="0" w:color="auto"/>
        <w:right w:val="none" w:sz="0" w:space="0" w:color="auto"/>
      </w:divBdr>
      <w:divsChild>
        <w:div w:id="843587373">
          <w:marLeft w:val="0"/>
          <w:marRight w:val="0"/>
          <w:marTop w:val="225"/>
          <w:marBottom w:val="225"/>
          <w:divBdr>
            <w:top w:val="none" w:sz="0" w:space="0" w:color="auto"/>
            <w:left w:val="none" w:sz="0" w:space="0" w:color="auto"/>
            <w:bottom w:val="none" w:sz="0" w:space="0" w:color="auto"/>
            <w:right w:val="none" w:sz="0" w:space="0" w:color="auto"/>
          </w:divBdr>
          <w:divsChild>
            <w:div w:id="641351085">
              <w:marLeft w:val="0"/>
              <w:marRight w:val="0"/>
              <w:marTop w:val="0"/>
              <w:marBottom w:val="0"/>
              <w:divBdr>
                <w:top w:val="none" w:sz="0" w:space="0" w:color="auto"/>
                <w:left w:val="none" w:sz="0" w:space="0" w:color="auto"/>
                <w:bottom w:val="none" w:sz="0" w:space="0" w:color="auto"/>
                <w:right w:val="none" w:sz="0" w:space="0" w:color="auto"/>
              </w:divBdr>
            </w:div>
          </w:divsChild>
        </w:div>
        <w:div w:id="992880133">
          <w:marLeft w:val="0"/>
          <w:marRight w:val="0"/>
          <w:marTop w:val="225"/>
          <w:marBottom w:val="225"/>
          <w:divBdr>
            <w:top w:val="none" w:sz="0" w:space="0" w:color="auto"/>
            <w:left w:val="none" w:sz="0" w:space="0" w:color="auto"/>
            <w:bottom w:val="none" w:sz="0" w:space="0" w:color="auto"/>
            <w:right w:val="none" w:sz="0" w:space="0" w:color="auto"/>
          </w:divBdr>
          <w:divsChild>
            <w:div w:id="716053641">
              <w:marLeft w:val="0"/>
              <w:marRight w:val="0"/>
              <w:marTop w:val="0"/>
              <w:marBottom w:val="0"/>
              <w:divBdr>
                <w:top w:val="none" w:sz="0" w:space="0" w:color="auto"/>
                <w:left w:val="none" w:sz="0" w:space="0" w:color="auto"/>
                <w:bottom w:val="none" w:sz="0" w:space="0" w:color="auto"/>
                <w:right w:val="none" w:sz="0" w:space="0" w:color="auto"/>
              </w:divBdr>
              <w:divsChild>
                <w:div w:id="514535815">
                  <w:marLeft w:val="0"/>
                  <w:marRight w:val="0"/>
                  <w:marTop w:val="0"/>
                  <w:marBottom w:val="0"/>
                  <w:divBdr>
                    <w:top w:val="none" w:sz="0" w:space="0" w:color="auto"/>
                    <w:left w:val="none" w:sz="0" w:space="0" w:color="auto"/>
                    <w:bottom w:val="none" w:sz="0" w:space="0" w:color="auto"/>
                    <w:right w:val="none" w:sz="0" w:space="0" w:color="auto"/>
                  </w:divBdr>
                  <w:divsChild>
                    <w:div w:id="12484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3383">
      <w:bodyDiv w:val="1"/>
      <w:marLeft w:val="0"/>
      <w:marRight w:val="0"/>
      <w:marTop w:val="0"/>
      <w:marBottom w:val="0"/>
      <w:divBdr>
        <w:top w:val="none" w:sz="0" w:space="0" w:color="auto"/>
        <w:left w:val="none" w:sz="0" w:space="0" w:color="auto"/>
        <w:bottom w:val="none" w:sz="0" w:space="0" w:color="auto"/>
        <w:right w:val="none" w:sz="0" w:space="0" w:color="auto"/>
      </w:divBdr>
    </w:div>
    <w:div w:id="840386178">
      <w:bodyDiv w:val="1"/>
      <w:marLeft w:val="0"/>
      <w:marRight w:val="0"/>
      <w:marTop w:val="0"/>
      <w:marBottom w:val="0"/>
      <w:divBdr>
        <w:top w:val="none" w:sz="0" w:space="0" w:color="auto"/>
        <w:left w:val="none" w:sz="0" w:space="0" w:color="auto"/>
        <w:bottom w:val="none" w:sz="0" w:space="0" w:color="auto"/>
        <w:right w:val="none" w:sz="0" w:space="0" w:color="auto"/>
      </w:divBdr>
    </w:div>
    <w:div w:id="923606660">
      <w:bodyDiv w:val="1"/>
      <w:marLeft w:val="0"/>
      <w:marRight w:val="0"/>
      <w:marTop w:val="0"/>
      <w:marBottom w:val="0"/>
      <w:divBdr>
        <w:top w:val="none" w:sz="0" w:space="0" w:color="auto"/>
        <w:left w:val="none" w:sz="0" w:space="0" w:color="auto"/>
        <w:bottom w:val="none" w:sz="0" w:space="0" w:color="auto"/>
        <w:right w:val="none" w:sz="0" w:space="0" w:color="auto"/>
      </w:divBdr>
      <w:divsChild>
        <w:div w:id="654920274">
          <w:marLeft w:val="0"/>
          <w:marRight w:val="0"/>
          <w:marTop w:val="0"/>
          <w:marBottom w:val="0"/>
          <w:divBdr>
            <w:top w:val="none" w:sz="0" w:space="0" w:color="auto"/>
            <w:left w:val="none" w:sz="0" w:space="0" w:color="auto"/>
            <w:bottom w:val="none" w:sz="0" w:space="0" w:color="auto"/>
            <w:right w:val="none" w:sz="0" w:space="0" w:color="auto"/>
          </w:divBdr>
          <w:divsChild>
            <w:div w:id="40131248">
              <w:marLeft w:val="0"/>
              <w:marRight w:val="0"/>
              <w:marTop w:val="0"/>
              <w:marBottom w:val="0"/>
              <w:divBdr>
                <w:top w:val="none" w:sz="0" w:space="0" w:color="auto"/>
                <w:left w:val="none" w:sz="0" w:space="0" w:color="auto"/>
                <w:bottom w:val="none" w:sz="0" w:space="0" w:color="auto"/>
                <w:right w:val="none" w:sz="0" w:space="0" w:color="auto"/>
              </w:divBdr>
            </w:div>
            <w:div w:id="52394761">
              <w:marLeft w:val="0"/>
              <w:marRight w:val="0"/>
              <w:marTop w:val="0"/>
              <w:marBottom w:val="0"/>
              <w:divBdr>
                <w:top w:val="none" w:sz="0" w:space="0" w:color="auto"/>
                <w:left w:val="none" w:sz="0" w:space="0" w:color="auto"/>
                <w:bottom w:val="none" w:sz="0" w:space="0" w:color="auto"/>
                <w:right w:val="none" w:sz="0" w:space="0" w:color="auto"/>
              </w:divBdr>
            </w:div>
            <w:div w:id="98724477">
              <w:marLeft w:val="0"/>
              <w:marRight w:val="0"/>
              <w:marTop w:val="0"/>
              <w:marBottom w:val="0"/>
              <w:divBdr>
                <w:top w:val="none" w:sz="0" w:space="0" w:color="auto"/>
                <w:left w:val="none" w:sz="0" w:space="0" w:color="auto"/>
                <w:bottom w:val="none" w:sz="0" w:space="0" w:color="auto"/>
                <w:right w:val="none" w:sz="0" w:space="0" w:color="auto"/>
              </w:divBdr>
            </w:div>
            <w:div w:id="101072912">
              <w:marLeft w:val="0"/>
              <w:marRight w:val="0"/>
              <w:marTop w:val="0"/>
              <w:marBottom w:val="0"/>
              <w:divBdr>
                <w:top w:val="none" w:sz="0" w:space="0" w:color="auto"/>
                <w:left w:val="none" w:sz="0" w:space="0" w:color="auto"/>
                <w:bottom w:val="none" w:sz="0" w:space="0" w:color="auto"/>
                <w:right w:val="none" w:sz="0" w:space="0" w:color="auto"/>
              </w:divBdr>
            </w:div>
            <w:div w:id="111947584">
              <w:marLeft w:val="0"/>
              <w:marRight w:val="0"/>
              <w:marTop w:val="0"/>
              <w:marBottom w:val="0"/>
              <w:divBdr>
                <w:top w:val="none" w:sz="0" w:space="0" w:color="auto"/>
                <w:left w:val="none" w:sz="0" w:space="0" w:color="auto"/>
                <w:bottom w:val="none" w:sz="0" w:space="0" w:color="auto"/>
                <w:right w:val="none" w:sz="0" w:space="0" w:color="auto"/>
              </w:divBdr>
            </w:div>
            <w:div w:id="133454504">
              <w:marLeft w:val="0"/>
              <w:marRight w:val="0"/>
              <w:marTop w:val="0"/>
              <w:marBottom w:val="0"/>
              <w:divBdr>
                <w:top w:val="none" w:sz="0" w:space="0" w:color="auto"/>
                <w:left w:val="none" w:sz="0" w:space="0" w:color="auto"/>
                <w:bottom w:val="none" w:sz="0" w:space="0" w:color="auto"/>
                <w:right w:val="none" w:sz="0" w:space="0" w:color="auto"/>
              </w:divBdr>
            </w:div>
            <w:div w:id="247272127">
              <w:marLeft w:val="0"/>
              <w:marRight w:val="0"/>
              <w:marTop w:val="0"/>
              <w:marBottom w:val="0"/>
              <w:divBdr>
                <w:top w:val="none" w:sz="0" w:space="0" w:color="auto"/>
                <w:left w:val="none" w:sz="0" w:space="0" w:color="auto"/>
                <w:bottom w:val="none" w:sz="0" w:space="0" w:color="auto"/>
                <w:right w:val="none" w:sz="0" w:space="0" w:color="auto"/>
              </w:divBdr>
            </w:div>
            <w:div w:id="335764348">
              <w:marLeft w:val="0"/>
              <w:marRight w:val="0"/>
              <w:marTop w:val="0"/>
              <w:marBottom w:val="0"/>
              <w:divBdr>
                <w:top w:val="none" w:sz="0" w:space="0" w:color="auto"/>
                <w:left w:val="none" w:sz="0" w:space="0" w:color="auto"/>
                <w:bottom w:val="none" w:sz="0" w:space="0" w:color="auto"/>
                <w:right w:val="none" w:sz="0" w:space="0" w:color="auto"/>
              </w:divBdr>
            </w:div>
            <w:div w:id="495146970">
              <w:marLeft w:val="0"/>
              <w:marRight w:val="0"/>
              <w:marTop w:val="0"/>
              <w:marBottom w:val="0"/>
              <w:divBdr>
                <w:top w:val="none" w:sz="0" w:space="0" w:color="auto"/>
                <w:left w:val="none" w:sz="0" w:space="0" w:color="auto"/>
                <w:bottom w:val="none" w:sz="0" w:space="0" w:color="auto"/>
                <w:right w:val="none" w:sz="0" w:space="0" w:color="auto"/>
              </w:divBdr>
            </w:div>
            <w:div w:id="585576575">
              <w:marLeft w:val="0"/>
              <w:marRight w:val="0"/>
              <w:marTop w:val="0"/>
              <w:marBottom w:val="0"/>
              <w:divBdr>
                <w:top w:val="none" w:sz="0" w:space="0" w:color="auto"/>
                <w:left w:val="none" w:sz="0" w:space="0" w:color="auto"/>
                <w:bottom w:val="none" w:sz="0" w:space="0" w:color="auto"/>
                <w:right w:val="none" w:sz="0" w:space="0" w:color="auto"/>
              </w:divBdr>
            </w:div>
            <w:div w:id="684282243">
              <w:marLeft w:val="0"/>
              <w:marRight w:val="0"/>
              <w:marTop w:val="0"/>
              <w:marBottom w:val="0"/>
              <w:divBdr>
                <w:top w:val="none" w:sz="0" w:space="0" w:color="auto"/>
                <w:left w:val="none" w:sz="0" w:space="0" w:color="auto"/>
                <w:bottom w:val="none" w:sz="0" w:space="0" w:color="auto"/>
                <w:right w:val="none" w:sz="0" w:space="0" w:color="auto"/>
              </w:divBdr>
            </w:div>
            <w:div w:id="719210964">
              <w:marLeft w:val="0"/>
              <w:marRight w:val="0"/>
              <w:marTop w:val="0"/>
              <w:marBottom w:val="0"/>
              <w:divBdr>
                <w:top w:val="none" w:sz="0" w:space="0" w:color="auto"/>
                <w:left w:val="none" w:sz="0" w:space="0" w:color="auto"/>
                <w:bottom w:val="none" w:sz="0" w:space="0" w:color="auto"/>
                <w:right w:val="none" w:sz="0" w:space="0" w:color="auto"/>
              </w:divBdr>
            </w:div>
            <w:div w:id="769474540">
              <w:marLeft w:val="0"/>
              <w:marRight w:val="0"/>
              <w:marTop w:val="0"/>
              <w:marBottom w:val="0"/>
              <w:divBdr>
                <w:top w:val="none" w:sz="0" w:space="0" w:color="auto"/>
                <w:left w:val="none" w:sz="0" w:space="0" w:color="auto"/>
                <w:bottom w:val="none" w:sz="0" w:space="0" w:color="auto"/>
                <w:right w:val="none" w:sz="0" w:space="0" w:color="auto"/>
              </w:divBdr>
            </w:div>
            <w:div w:id="811484054">
              <w:marLeft w:val="0"/>
              <w:marRight w:val="0"/>
              <w:marTop w:val="0"/>
              <w:marBottom w:val="0"/>
              <w:divBdr>
                <w:top w:val="none" w:sz="0" w:space="0" w:color="auto"/>
                <w:left w:val="none" w:sz="0" w:space="0" w:color="auto"/>
                <w:bottom w:val="none" w:sz="0" w:space="0" w:color="auto"/>
                <w:right w:val="none" w:sz="0" w:space="0" w:color="auto"/>
              </w:divBdr>
            </w:div>
            <w:div w:id="928467380">
              <w:marLeft w:val="0"/>
              <w:marRight w:val="0"/>
              <w:marTop w:val="0"/>
              <w:marBottom w:val="0"/>
              <w:divBdr>
                <w:top w:val="none" w:sz="0" w:space="0" w:color="auto"/>
                <w:left w:val="none" w:sz="0" w:space="0" w:color="auto"/>
                <w:bottom w:val="none" w:sz="0" w:space="0" w:color="auto"/>
                <w:right w:val="none" w:sz="0" w:space="0" w:color="auto"/>
              </w:divBdr>
            </w:div>
            <w:div w:id="1027023688">
              <w:marLeft w:val="0"/>
              <w:marRight w:val="0"/>
              <w:marTop w:val="0"/>
              <w:marBottom w:val="0"/>
              <w:divBdr>
                <w:top w:val="none" w:sz="0" w:space="0" w:color="auto"/>
                <w:left w:val="none" w:sz="0" w:space="0" w:color="auto"/>
                <w:bottom w:val="none" w:sz="0" w:space="0" w:color="auto"/>
                <w:right w:val="none" w:sz="0" w:space="0" w:color="auto"/>
              </w:divBdr>
            </w:div>
            <w:div w:id="1028987926">
              <w:marLeft w:val="0"/>
              <w:marRight w:val="0"/>
              <w:marTop w:val="0"/>
              <w:marBottom w:val="0"/>
              <w:divBdr>
                <w:top w:val="none" w:sz="0" w:space="0" w:color="auto"/>
                <w:left w:val="none" w:sz="0" w:space="0" w:color="auto"/>
                <w:bottom w:val="none" w:sz="0" w:space="0" w:color="auto"/>
                <w:right w:val="none" w:sz="0" w:space="0" w:color="auto"/>
              </w:divBdr>
            </w:div>
            <w:div w:id="1049262912">
              <w:marLeft w:val="0"/>
              <w:marRight w:val="0"/>
              <w:marTop w:val="0"/>
              <w:marBottom w:val="0"/>
              <w:divBdr>
                <w:top w:val="none" w:sz="0" w:space="0" w:color="auto"/>
                <w:left w:val="none" w:sz="0" w:space="0" w:color="auto"/>
                <w:bottom w:val="none" w:sz="0" w:space="0" w:color="auto"/>
                <w:right w:val="none" w:sz="0" w:space="0" w:color="auto"/>
              </w:divBdr>
            </w:div>
            <w:div w:id="1225145981">
              <w:marLeft w:val="0"/>
              <w:marRight w:val="0"/>
              <w:marTop w:val="0"/>
              <w:marBottom w:val="0"/>
              <w:divBdr>
                <w:top w:val="none" w:sz="0" w:space="0" w:color="auto"/>
                <w:left w:val="none" w:sz="0" w:space="0" w:color="auto"/>
                <w:bottom w:val="none" w:sz="0" w:space="0" w:color="auto"/>
                <w:right w:val="none" w:sz="0" w:space="0" w:color="auto"/>
              </w:divBdr>
            </w:div>
            <w:div w:id="1253466114">
              <w:marLeft w:val="0"/>
              <w:marRight w:val="0"/>
              <w:marTop w:val="0"/>
              <w:marBottom w:val="0"/>
              <w:divBdr>
                <w:top w:val="none" w:sz="0" w:space="0" w:color="auto"/>
                <w:left w:val="none" w:sz="0" w:space="0" w:color="auto"/>
                <w:bottom w:val="none" w:sz="0" w:space="0" w:color="auto"/>
                <w:right w:val="none" w:sz="0" w:space="0" w:color="auto"/>
              </w:divBdr>
            </w:div>
            <w:div w:id="1304576858">
              <w:marLeft w:val="0"/>
              <w:marRight w:val="0"/>
              <w:marTop w:val="0"/>
              <w:marBottom w:val="0"/>
              <w:divBdr>
                <w:top w:val="none" w:sz="0" w:space="0" w:color="auto"/>
                <w:left w:val="none" w:sz="0" w:space="0" w:color="auto"/>
                <w:bottom w:val="none" w:sz="0" w:space="0" w:color="auto"/>
                <w:right w:val="none" w:sz="0" w:space="0" w:color="auto"/>
              </w:divBdr>
            </w:div>
            <w:div w:id="1518234894">
              <w:marLeft w:val="0"/>
              <w:marRight w:val="0"/>
              <w:marTop w:val="0"/>
              <w:marBottom w:val="0"/>
              <w:divBdr>
                <w:top w:val="none" w:sz="0" w:space="0" w:color="auto"/>
                <w:left w:val="none" w:sz="0" w:space="0" w:color="auto"/>
                <w:bottom w:val="none" w:sz="0" w:space="0" w:color="auto"/>
                <w:right w:val="none" w:sz="0" w:space="0" w:color="auto"/>
              </w:divBdr>
            </w:div>
            <w:div w:id="1559509745">
              <w:marLeft w:val="0"/>
              <w:marRight w:val="0"/>
              <w:marTop w:val="0"/>
              <w:marBottom w:val="0"/>
              <w:divBdr>
                <w:top w:val="none" w:sz="0" w:space="0" w:color="auto"/>
                <w:left w:val="none" w:sz="0" w:space="0" w:color="auto"/>
                <w:bottom w:val="none" w:sz="0" w:space="0" w:color="auto"/>
                <w:right w:val="none" w:sz="0" w:space="0" w:color="auto"/>
              </w:divBdr>
            </w:div>
            <w:div w:id="1631008775">
              <w:marLeft w:val="0"/>
              <w:marRight w:val="0"/>
              <w:marTop w:val="0"/>
              <w:marBottom w:val="0"/>
              <w:divBdr>
                <w:top w:val="none" w:sz="0" w:space="0" w:color="auto"/>
                <w:left w:val="none" w:sz="0" w:space="0" w:color="auto"/>
                <w:bottom w:val="none" w:sz="0" w:space="0" w:color="auto"/>
                <w:right w:val="none" w:sz="0" w:space="0" w:color="auto"/>
              </w:divBdr>
            </w:div>
            <w:div w:id="1634863953">
              <w:marLeft w:val="0"/>
              <w:marRight w:val="0"/>
              <w:marTop w:val="0"/>
              <w:marBottom w:val="0"/>
              <w:divBdr>
                <w:top w:val="none" w:sz="0" w:space="0" w:color="auto"/>
                <w:left w:val="none" w:sz="0" w:space="0" w:color="auto"/>
                <w:bottom w:val="none" w:sz="0" w:space="0" w:color="auto"/>
                <w:right w:val="none" w:sz="0" w:space="0" w:color="auto"/>
              </w:divBdr>
            </w:div>
            <w:div w:id="1660576381">
              <w:marLeft w:val="0"/>
              <w:marRight w:val="0"/>
              <w:marTop w:val="0"/>
              <w:marBottom w:val="0"/>
              <w:divBdr>
                <w:top w:val="none" w:sz="0" w:space="0" w:color="auto"/>
                <w:left w:val="none" w:sz="0" w:space="0" w:color="auto"/>
                <w:bottom w:val="none" w:sz="0" w:space="0" w:color="auto"/>
                <w:right w:val="none" w:sz="0" w:space="0" w:color="auto"/>
              </w:divBdr>
            </w:div>
            <w:div w:id="1744450013">
              <w:marLeft w:val="0"/>
              <w:marRight w:val="0"/>
              <w:marTop w:val="0"/>
              <w:marBottom w:val="0"/>
              <w:divBdr>
                <w:top w:val="none" w:sz="0" w:space="0" w:color="auto"/>
                <w:left w:val="none" w:sz="0" w:space="0" w:color="auto"/>
                <w:bottom w:val="none" w:sz="0" w:space="0" w:color="auto"/>
                <w:right w:val="none" w:sz="0" w:space="0" w:color="auto"/>
              </w:divBdr>
            </w:div>
            <w:div w:id="1752044142">
              <w:marLeft w:val="0"/>
              <w:marRight w:val="0"/>
              <w:marTop w:val="0"/>
              <w:marBottom w:val="0"/>
              <w:divBdr>
                <w:top w:val="none" w:sz="0" w:space="0" w:color="auto"/>
                <w:left w:val="none" w:sz="0" w:space="0" w:color="auto"/>
                <w:bottom w:val="none" w:sz="0" w:space="0" w:color="auto"/>
                <w:right w:val="none" w:sz="0" w:space="0" w:color="auto"/>
              </w:divBdr>
            </w:div>
            <w:div w:id="1784572992">
              <w:marLeft w:val="0"/>
              <w:marRight w:val="0"/>
              <w:marTop w:val="0"/>
              <w:marBottom w:val="0"/>
              <w:divBdr>
                <w:top w:val="none" w:sz="0" w:space="0" w:color="auto"/>
                <w:left w:val="none" w:sz="0" w:space="0" w:color="auto"/>
                <w:bottom w:val="none" w:sz="0" w:space="0" w:color="auto"/>
                <w:right w:val="none" w:sz="0" w:space="0" w:color="auto"/>
              </w:divBdr>
            </w:div>
            <w:div w:id="1800565485">
              <w:marLeft w:val="0"/>
              <w:marRight w:val="0"/>
              <w:marTop w:val="0"/>
              <w:marBottom w:val="0"/>
              <w:divBdr>
                <w:top w:val="none" w:sz="0" w:space="0" w:color="auto"/>
                <w:left w:val="none" w:sz="0" w:space="0" w:color="auto"/>
                <w:bottom w:val="none" w:sz="0" w:space="0" w:color="auto"/>
                <w:right w:val="none" w:sz="0" w:space="0" w:color="auto"/>
              </w:divBdr>
            </w:div>
            <w:div w:id="1838768096">
              <w:marLeft w:val="0"/>
              <w:marRight w:val="0"/>
              <w:marTop w:val="0"/>
              <w:marBottom w:val="0"/>
              <w:divBdr>
                <w:top w:val="none" w:sz="0" w:space="0" w:color="auto"/>
                <w:left w:val="none" w:sz="0" w:space="0" w:color="auto"/>
                <w:bottom w:val="none" w:sz="0" w:space="0" w:color="auto"/>
                <w:right w:val="none" w:sz="0" w:space="0" w:color="auto"/>
              </w:divBdr>
            </w:div>
            <w:div w:id="20052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698">
      <w:bodyDiv w:val="1"/>
      <w:marLeft w:val="0"/>
      <w:marRight w:val="0"/>
      <w:marTop w:val="0"/>
      <w:marBottom w:val="0"/>
      <w:divBdr>
        <w:top w:val="none" w:sz="0" w:space="0" w:color="auto"/>
        <w:left w:val="none" w:sz="0" w:space="0" w:color="auto"/>
        <w:bottom w:val="none" w:sz="0" w:space="0" w:color="auto"/>
        <w:right w:val="none" w:sz="0" w:space="0" w:color="auto"/>
      </w:divBdr>
    </w:div>
    <w:div w:id="1700619885">
      <w:bodyDiv w:val="1"/>
      <w:marLeft w:val="0"/>
      <w:marRight w:val="0"/>
      <w:marTop w:val="0"/>
      <w:marBottom w:val="0"/>
      <w:divBdr>
        <w:top w:val="none" w:sz="0" w:space="0" w:color="auto"/>
        <w:left w:val="none" w:sz="0" w:space="0" w:color="auto"/>
        <w:bottom w:val="none" w:sz="0" w:space="0" w:color="auto"/>
        <w:right w:val="none" w:sz="0" w:space="0" w:color="auto"/>
      </w:divBdr>
    </w:div>
    <w:div w:id="2066027825">
      <w:bodyDiv w:val="1"/>
      <w:marLeft w:val="0"/>
      <w:marRight w:val="0"/>
      <w:marTop w:val="0"/>
      <w:marBottom w:val="0"/>
      <w:divBdr>
        <w:top w:val="none" w:sz="0" w:space="0" w:color="auto"/>
        <w:left w:val="none" w:sz="0" w:space="0" w:color="auto"/>
        <w:bottom w:val="none" w:sz="0" w:space="0" w:color="auto"/>
        <w:right w:val="none" w:sz="0" w:space="0" w:color="auto"/>
      </w:divBdr>
      <w:divsChild>
        <w:div w:id="260189594">
          <w:marLeft w:val="0"/>
          <w:marRight w:val="0"/>
          <w:marTop w:val="0"/>
          <w:marBottom w:val="0"/>
          <w:divBdr>
            <w:top w:val="none" w:sz="0" w:space="0" w:color="auto"/>
            <w:left w:val="none" w:sz="0" w:space="0" w:color="auto"/>
            <w:bottom w:val="none" w:sz="0" w:space="0" w:color="auto"/>
            <w:right w:val="none" w:sz="0" w:space="0" w:color="auto"/>
          </w:divBdr>
        </w:div>
        <w:div w:id="1730416681">
          <w:marLeft w:val="0"/>
          <w:marRight w:val="0"/>
          <w:marTop w:val="0"/>
          <w:marBottom w:val="0"/>
          <w:divBdr>
            <w:top w:val="none" w:sz="0" w:space="0" w:color="auto"/>
            <w:left w:val="none" w:sz="0" w:space="0" w:color="auto"/>
            <w:bottom w:val="none" w:sz="0" w:space="0" w:color="auto"/>
            <w:right w:val="none" w:sz="0" w:space="0" w:color="auto"/>
          </w:divBdr>
          <w:divsChild>
            <w:div w:id="1276404258">
              <w:marLeft w:val="0"/>
              <w:marRight w:val="0"/>
              <w:marTop w:val="0"/>
              <w:marBottom w:val="0"/>
              <w:divBdr>
                <w:top w:val="none" w:sz="0" w:space="0" w:color="auto"/>
                <w:left w:val="none" w:sz="0" w:space="0" w:color="auto"/>
                <w:bottom w:val="none" w:sz="0" w:space="0" w:color="auto"/>
                <w:right w:val="none" w:sz="0" w:space="0" w:color="auto"/>
              </w:divBdr>
              <w:divsChild>
                <w:div w:id="8967440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2792793">
          <w:marLeft w:val="0"/>
          <w:marRight w:val="0"/>
          <w:marTop w:val="0"/>
          <w:marBottom w:val="0"/>
          <w:divBdr>
            <w:top w:val="none" w:sz="0" w:space="0" w:color="auto"/>
            <w:left w:val="none" w:sz="0" w:space="0" w:color="auto"/>
            <w:bottom w:val="none" w:sz="0" w:space="0" w:color="auto"/>
            <w:right w:val="none" w:sz="0" w:space="0" w:color="auto"/>
          </w:divBdr>
        </w:div>
      </w:divsChild>
    </w:div>
    <w:div w:id="2081829009">
      <w:bodyDiv w:val="1"/>
      <w:marLeft w:val="0"/>
      <w:marRight w:val="0"/>
      <w:marTop w:val="0"/>
      <w:marBottom w:val="0"/>
      <w:divBdr>
        <w:top w:val="none" w:sz="0" w:space="0" w:color="auto"/>
        <w:left w:val="none" w:sz="0" w:space="0" w:color="auto"/>
        <w:bottom w:val="none" w:sz="0" w:space="0" w:color="auto"/>
        <w:right w:val="none" w:sz="0" w:space="0" w:color="auto"/>
      </w:divBdr>
    </w:div>
    <w:div w:id="2114937625">
      <w:bodyDiv w:val="1"/>
      <w:marLeft w:val="0"/>
      <w:marRight w:val="0"/>
      <w:marTop w:val="0"/>
      <w:marBottom w:val="0"/>
      <w:divBdr>
        <w:top w:val="none" w:sz="0" w:space="0" w:color="auto"/>
        <w:left w:val="none" w:sz="0" w:space="0" w:color="auto"/>
        <w:bottom w:val="none" w:sz="0" w:space="0" w:color="auto"/>
        <w:right w:val="none" w:sz="0" w:space="0" w:color="auto"/>
      </w:divBdr>
    </w:div>
    <w:div w:id="21164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asmussen001\Application%20Data\Microsoft\Templates\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56A5B-6F78-7540-8C6B-068EA111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Settings\lrasmussen001\Application Data\Microsoft\Templates\Chapter.dot</Template>
  <TotalTime>1</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CHAPTER 1</vt:lpstr>
    </vt:vector>
  </TitlesOfParts>
  <Manager/>
  <Company>Luther Seminary</Company>
  <LinksUpToDate>false</LinksUpToDate>
  <CharactersWithSpaces>6603</CharactersWithSpaces>
  <SharedDoc>false</SharedDoc>
  <HyperlinkBase/>
  <HLinks>
    <vt:vector size="66" baseType="variant">
      <vt:variant>
        <vt:i4>1441816</vt:i4>
      </vt:variant>
      <vt:variant>
        <vt:i4>30</vt:i4>
      </vt:variant>
      <vt:variant>
        <vt:i4>0</vt:i4>
      </vt:variant>
      <vt:variant>
        <vt:i4>5</vt:i4>
      </vt:variant>
      <vt:variant>
        <vt:lpwstr>http://taylormarshall.com/2008/08/decree-of-council-of-rome-ad-382-on.html  8</vt:lpwstr>
      </vt:variant>
      <vt:variant>
        <vt:lpwstr/>
      </vt:variant>
      <vt:variant>
        <vt:i4>4456503</vt:i4>
      </vt:variant>
      <vt:variant>
        <vt:i4>27</vt:i4>
      </vt:variant>
      <vt:variant>
        <vt:i4>0</vt:i4>
      </vt:variant>
      <vt:variant>
        <vt:i4>5</vt:i4>
      </vt:variant>
      <vt:variant>
        <vt:lpwstr>https://en.wikipedia.org/wiki/Westminster_Confession_of_Faith</vt:lpwstr>
      </vt:variant>
      <vt:variant>
        <vt:lpwstr/>
      </vt:variant>
      <vt:variant>
        <vt:i4>2556027</vt:i4>
      </vt:variant>
      <vt:variant>
        <vt:i4>24</vt:i4>
      </vt:variant>
      <vt:variant>
        <vt:i4>0</vt:i4>
      </vt:variant>
      <vt:variant>
        <vt:i4>5</vt:i4>
      </vt:variant>
      <vt:variant>
        <vt:lpwstr>https://en.wikipedia.org/wiki/Calvinism</vt:lpwstr>
      </vt:variant>
      <vt:variant>
        <vt:lpwstr/>
      </vt:variant>
      <vt:variant>
        <vt:i4>1376303</vt:i4>
      </vt:variant>
      <vt:variant>
        <vt:i4>21</vt:i4>
      </vt:variant>
      <vt:variant>
        <vt:i4>0</vt:i4>
      </vt:variant>
      <vt:variant>
        <vt:i4>5</vt:i4>
      </vt:variant>
      <vt:variant>
        <vt:lpwstr>https://en.wikipedia.org/wiki/Thirty-Nine_Articles</vt:lpwstr>
      </vt:variant>
      <vt:variant>
        <vt:lpwstr/>
      </vt:variant>
      <vt:variant>
        <vt:i4>196699</vt:i4>
      </vt:variant>
      <vt:variant>
        <vt:i4>18</vt:i4>
      </vt:variant>
      <vt:variant>
        <vt:i4>0</vt:i4>
      </vt:variant>
      <vt:variant>
        <vt:i4>5</vt:i4>
      </vt:variant>
      <vt:variant>
        <vt:lpwstr>https://en.wikipedia.org/wiki/Church_of_England</vt:lpwstr>
      </vt:variant>
      <vt:variant>
        <vt:lpwstr/>
      </vt:variant>
      <vt:variant>
        <vt:i4>6422569</vt:i4>
      </vt:variant>
      <vt:variant>
        <vt:i4>15</vt:i4>
      </vt:variant>
      <vt:variant>
        <vt:i4>0</vt:i4>
      </vt:variant>
      <vt:variant>
        <vt:i4>5</vt:i4>
      </vt:variant>
      <vt:variant>
        <vt:lpwstr>https://en.wikipedia.org/wiki/Council_of_Carthage</vt:lpwstr>
      </vt:variant>
      <vt:variant>
        <vt:lpwstr/>
      </vt:variant>
      <vt:variant>
        <vt:i4>7667748</vt:i4>
      </vt:variant>
      <vt:variant>
        <vt:i4>12</vt:i4>
      </vt:variant>
      <vt:variant>
        <vt:i4>0</vt:i4>
      </vt:variant>
      <vt:variant>
        <vt:i4>5</vt:i4>
      </vt:variant>
      <vt:variant>
        <vt:lpwstr>https://en.wikipedia.org/wiki/Synod_of_Hippo</vt:lpwstr>
      </vt:variant>
      <vt:variant>
        <vt:lpwstr/>
      </vt:variant>
      <vt:variant>
        <vt:i4>7536685</vt:i4>
      </vt:variant>
      <vt:variant>
        <vt:i4>9</vt:i4>
      </vt:variant>
      <vt:variant>
        <vt:i4>0</vt:i4>
      </vt:variant>
      <vt:variant>
        <vt:i4>5</vt:i4>
      </vt:variant>
      <vt:variant>
        <vt:lpwstr>https://en.wikipedia.org/wiki/Council_of_Florence</vt:lpwstr>
      </vt:variant>
      <vt:variant>
        <vt:lpwstr/>
      </vt:variant>
      <vt:variant>
        <vt:i4>1638465</vt:i4>
      </vt:variant>
      <vt:variant>
        <vt:i4>6</vt:i4>
      </vt:variant>
      <vt:variant>
        <vt:i4>0</vt:i4>
      </vt:variant>
      <vt:variant>
        <vt:i4>5</vt:i4>
      </vt:variant>
      <vt:variant>
        <vt:lpwstr>https://en.wikipedia.org/wiki/Council_of_Trent</vt:lpwstr>
      </vt:variant>
      <vt:variant>
        <vt:lpwstr/>
      </vt:variant>
      <vt:variant>
        <vt:i4>6488114</vt:i4>
      </vt:variant>
      <vt:variant>
        <vt:i4>3</vt:i4>
      </vt:variant>
      <vt:variant>
        <vt:i4>0</vt:i4>
      </vt:variant>
      <vt:variant>
        <vt:i4>5</vt:i4>
      </vt:variant>
      <vt:variant>
        <vt:lpwstr>https://en.wikipedia.org/wiki/Council_of_Rome</vt:lpwstr>
      </vt:variant>
      <vt:variant>
        <vt:lpwstr/>
      </vt:variant>
      <vt:variant>
        <vt:i4>1310799</vt:i4>
      </vt:variant>
      <vt:variant>
        <vt:i4>0</vt:i4>
      </vt:variant>
      <vt:variant>
        <vt:i4>0</vt:i4>
      </vt:variant>
      <vt:variant>
        <vt:i4>5</vt:i4>
      </vt:variant>
      <vt:variant>
        <vt:lpwstr>https://onlinelibrary.wiley.com/action/doSearch?ContribAuthorStored=Lewis%2C+B+Scott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lrasmussen001</dc:creator>
  <cp:keywords/>
  <dc:description/>
  <cp:lastModifiedBy>Rev. Lenae C. Rasmussen</cp:lastModifiedBy>
  <cp:revision>2</cp:revision>
  <cp:lastPrinted>2020-04-26T16:26:00Z</cp:lastPrinted>
  <dcterms:created xsi:type="dcterms:W3CDTF">2020-04-26T23:42:00Z</dcterms:created>
  <dcterms:modified xsi:type="dcterms:W3CDTF">2020-04-26T23:42:00Z</dcterms:modified>
  <cp:category/>
</cp:coreProperties>
</file>